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EBE" w:rsidRDefault="0018450B" w:rsidP="0086436C">
      <w:pPr>
        <w:ind w:left="5812"/>
        <w:rPr>
          <w:sz w:val="28"/>
          <w:szCs w:val="28"/>
        </w:rPr>
      </w:pPr>
      <w:r w:rsidRPr="0026455F">
        <w:rPr>
          <w:sz w:val="28"/>
          <w:szCs w:val="28"/>
        </w:rPr>
        <w:t>На</w:t>
      </w:r>
      <w:r w:rsidR="0026455F" w:rsidRPr="0026455F">
        <w:rPr>
          <w:sz w:val="28"/>
          <w:szCs w:val="28"/>
        </w:rPr>
        <w:t xml:space="preserve"> </w:t>
      </w:r>
      <w:r w:rsidR="006C2892">
        <w:rPr>
          <w:sz w:val="28"/>
          <w:szCs w:val="28"/>
        </w:rPr>
        <w:t>п’ятдесяту</w:t>
      </w:r>
      <w:r w:rsidRPr="0026455F">
        <w:rPr>
          <w:sz w:val="28"/>
          <w:szCs w:val="28"/>
        </w:rPr>
        <w:t xml:space="preserve"> сесію </w:t>
      </w:r>
    </w:p>
    <w:p w:rsidR="0026455F" w:rsidRPr="0026455F" w:rsidRDefault="0018450B" w:rsidP="0086436C">
      <w:pPr>
        <w:ind w:left="5812"/>
        <w:rPr>
          <w:sz w:val="28"/>
          <w:szCs w:val="28"/>
        </w:rPr>
      </w:pPr>
      <w:r w:rsidRPr="0026455F">
        <w:rPr>
          <w:sz w:val="28"/>
          <w:szCs w:val="28"/>
        </w:rPr>
        <w:t xml:space="preserve">Лубенської міської ради </w:t>
      </w:r>
    </w:p>
    <w:p w:rsidR="0018450B" w:rsidRPr="0026455F" w:rsidRDefault="00934004" w:rsidP="0086436C">
      <w:pPr>
        <w:ind w:left="5812"/>
        <w:rPr>
          <w:sz w:val="28"/>
          <w:szCs w:val="28"/>
        </w:rPr>
      </w:pPr>
      <w:r>
        <w:rPr>
          <w:sz w:val="28"/>
          <w:szCs w:val="28"/>
        </w:rPr>
        <w:t>сьом</w:t>
      </w:r>
      <w:r w:rsidR="0018450B" w:rsidRPr="0026455F">
        <w:rPr>
          <w:sz w:val="28"/>
          <w:szCs w:val="28"/>
        </w:rPr>
        <w:t xml:space="preserve">ого скликання </w:t>
      </w:r>
    </w:p>
    <w:p w:rsidR="0018450B" w:rsidRPr="0026455F" w:rsidRDefault="00CA356D" w:rsidP="0086436C">
      <w:pPr>
        <w:ind w:left="5812"/>
        <w:rPr>
          <w:sz w:val="28"/>
          <w:szCs w:val="28"/>
        </w:rPr>
      </w:pPr>
      <w:r>
        <w:rPr>
          <w:sz w:val="28"/>
          <w:szCs w:val="28"/>
        </w:rPr>
        <w:t>20</w:t>
      </w:r>
      <w:r w:rsidR="00934004">
        <w:rPr>
          <w:sz w:val="28"/>
          <w:szCs w:val="28"/>
        </w:rPr>
        <w:t xml:space="preserve"> </w:t>
      </w:r>
      <w:r w:rsidR="003E1EBE">
        <w:rPr>
          <w:sz w:val="28"/>
          <w:szCs w:val="28"/>
        </w:rPr>
        <w:t xml:space="preserve"> </w:t>
      </w:r>
      <w:r w:rsidR="00D6448A">
        <w:rPr>
          <w:sz w:val="28"/>
          <w:szCs w:val="28"/>
        </w:rPr>
        <w:t xml:space="preserve">лютого </w:t>
      </w:r>
      <w:r w:rsidR="006533FF" w:rsidRPr="0026455F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="006533FF" w:rsidRPr="0026455F">
        <w:rPr>
          <w:sz w:val="28"/>
          <w:szCs w:val="28"/>
        </w:rPr>
        <w:t xml:space="preserve"> року</w:t>
      </w:r>
    </w:p>
    <w:p w:rsidR="0018450B" w:rsidRDefault="0018450B" w:rsidP="0018450B">
      <w:pPr>
        <w:jc w:val="right"/>
        <w:rPr>
          <w:b/>
          <w:sz w:val="28"/>
          <w:szCs w:val="28"/>
        </w:rPr>
      </w:pPr>
    </w:p>
    <w:p w:rsidR="00E510E3" w:rsidRDefault="00E510E3" w:rsidP="0018450B">
      <w:pPr>
        <w:jc w:val="right"/>
        <w:rPr>
          <w:b/>
          <w:sz w:val="28"/>
          <w:szCs w:val="28"/>
        </w:rPr>
      </w:pPr>
    </w:p>
    <w:p w:rsidR="00FB6D5A" w:rsidRDefault="00EA2A8B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ІНФОРМАЦІЯ</w:t>
      </w:r>
    </w:p>
    <w:p w:rsidR="003D5037" w:rsidRDefault="00B11B10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3D5037">
        <w:rPr>
          <w:b/>
          <w:sz w:val="28"/>
          <w:szCs w:val="28"/>
        </w:rPr>
        <w:t xml:space="preserve">виконання </w:t>
      </w:r>
      <w:r w:rsidR="00EA2A8B">
        <w:rPr>
          <w:b/>
          <w:sz w:val="28"/>
          <w:szCs w:val="28"/>
        </w:rPr>
        <w:t>Програм</w:t>
      </w:r>
      <w:r w:rsidR="003D5037">
        <w:rPr>
          <w:b/>
          <w:sz w:val="28"/>
          <w:szCs w:val="28"/>
        </w:rPr>
        <w:t>и</w:t>
      </w:r>
      <w:r w:rsidR="00094135">
        <w:rPr>
          <w:b/>
          <w:sz w:val="28"/>
          <w:szCs w:val="28"/>
        </w:rPr>
        <w:t xml:space="preserve"> </w:t>
      </w:r>
      <w:r w:rsidR="00EA2A8B">
        <w:rPr>
          <w:b/>
          <w:sz w:val="28"/>
          <w:szCs w:val="28"/>
        </w:rPr>
        <w:t xml:space="preserve">економічного і соціального розвитку </w:t>
      </w:r>
    </w:p>
    <w:p w:rsidR="009E1657" w:rsidRDefault="00EA2A8B" w:rsidP="009E16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м. Лубни </w:t>
      </w:r>
      <w:r w:rsidR="0068052A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а 201</w:t>
      </w:r>
      <w:r w:rsidR="002268D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рік </w:t>
      </w:r>
      <w:r w:rsidR="009E1657">
        <w:rPr>
          <w:b/>
          <w:sz w:val="28"/>
          <w:szCs w:val="28"/>
        </w:rPr>
        <w:t xml:space="preserve">та Програму економічного і соціального розвитку </w:t>
      </w:r>
    </w:p>
    <w:p w:rsidR="00EA2A8B" w:rsidRDefault="009E1657" w:rsidP="009E16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 Лубни на 20</w:t>
      </w:r>
      <w:r w:rsidR="002268D1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рік</w:t>
      </w:r>
    </w:p>
    <w:p w:rsidR="001977A7" w:rsidRDefault="001977A7" w:rsidP="00415811">
      <w:pPr>
        <w:ind w:firstLine="709"/>
        <w:jc w:val="center"/>
        <w:rPr>
          <w:b/>
          <w:sz w:val="28"/>
          <w:szCs w:val="28"/>
        </w:rPr>
      </w:pPr>
    </w:p>
    <w:p w:rsidR="00A5071E" w:rsidRPr="00A5071E" w:rsidRDefault="00A5071E" w:rsidP="00415811">
      <w:pPr>
        <w:widowControl w:val="0"/>
        <w:ind w:firstLine="709"/>
        <w:jc w:val="both"/>
        <w:rPr>
          <w:sz w:val="28"/>
          <w:szCs w:val="28"/>
        </w:rPr>
      </w:pPr>
      <w:r w:rsidRPr="00675F03">
        <w:rPr>
          <w:sz w:val="28"/>
          <w:szCs w:val="28"/>
        </w:rPr>
        <w:t>Програму економічного і соціального розвитку м. Лубни на 20</w:t>
      </w:r>
      <w:r w:rsidR="00675F03" w:rsidRPr="00675F03">
        <w:rPr>
          <w:sz w:val="28"/>
          <w:szCs w:val="28"/>
        </w:rPr>
        <w:t>19</w:t>
      </w:r>
      <w:r w:rsidRPr="00675F03">
        <w:rPr>
          <w:sz w:val="28"/>
          <w:szCs w:val="28"/>
        </w:rPr>
        <w:t xml:space="preserve"> рік (далі – Програма) було </w:t>
      </w:r>
      <w:r w:rsidR="00675F03" w:rsidRPr="00675F03">
        <w:rPr>
          <w:sz w:val="28"/>
          <w:szCs w:val="28"/>
        </w:rPr>
        <w:t xml:space="preserve">розроблено відділом економічного розвитку і торгівлі виконавчого комітету разом з управліннями, відділами і службами виконавчого комітету, закладами, що фінансуються з місцевого бюджету, на основі даних підприємств, установ і організацій міста </w:t>
      </w:r>
      <w:r w:rsidRPr="00675F03">
        <w:rPr>
          <w:sz w:val="28"/>
          <w:szCs w:val="28"/>
        </w:rPr>
        <w:t>відповідно до Закону України «Про державне прогнозування та розроблення програм економічного і соціального</w:t>
      </w:r>
      <w:r w:rsidRPr="00A5071E">
        <w:rPr>
          <w:sz w:val="28"/>
          <w:szCs w:val="28"/>
        </w:rPr>
        <w:t xml:space="preserve"> розвитку України» та </w:t>
      </w:r>
      <w:r w:rsidR="00B01328">
        <w:rPr>
          <w:sz w:val="28"/>
          <w:szCs w:val="28"/>
        </w:rPr>
        <w:t>інших чинних нормативно-правових актів</w:t>
      </w:r>
      <w:r w:rsidRPr="00A5071E">
        <w:rPr>
          <w:sz w:val="28"/>
          <w:szCs w:val="28"/>
        </w:rPr>
        <w:t xml:space="preserve">. </w:t>
      </w:r>
    </w:p>
    <w:p w:rsidR="00165854" w:rsidRPr="00026368" w:rsidRDefault="00165854" w:rsidP="00415811">
      <w:pPr>
        <w:ind w:firstLine="709"/>
        <w:jc w:val="both"/>
        <w:rPr>
          <w:sz w:val="28"/>
          <w:szCs w:val="28"/>
        </w:rPr>
      </w:pPr>
      <w:r w:rsidRPr="00026368">
        <w:rPr>
          <w:sz w:val="28"/>
          <w:szCs w:val="28"/>
        </w:rPr>
        <w:t xml:space="preserve">Програма відповідає </w:t>
      </w:r>
      <w:r w:rsidRPr="00026368">
        <w:rPr>
          <w:bCs/>
          <w:sz w:val="28"/>
          <w:szCs w:val="28"/>
        </w:rPr>
        <w:t>стратегічним та операційним цілям, напрямкам Державної стратегії</w:t>
      </w:r>
      <w:r w:rsidRPr="00026368">
        <w:rPr>
          <w:sz w:val="28"/>
          <w:szCs w:val="28"/>
        </w:rPr>
        <w:t xml:space="preserve"> </w:t>
      </w:r>
      <w:r w:rsidRPr="00026368">
        <w:rPr>
          <w:bCs/>
          <w:sz w:val="28"/>
          <w:szCs w:val="28"/>
        </w:rPr>
        <w:t>регіонального розвитку на період до 2020 року</w:t>
      </w:r>
      <w:r w:rsidRPr="00026368">
        <w:rPr>
          <w:sz w:val="28"/>
          <w:szCs w:val="28"/>
        </w:rPr>
        <w:t xml:space="preserve">, </w:t>
      </w:r>
      <w:r w:rsidRPr="00026368">
        <w:rPr>
          <w:bCs/>
          <w:sz w:val="28"/>
          <w:szCs w:val="28"/>
        </w:rPr>
        <w:t>Стратегії розвитку</w:t>
      </w:r>
      <w:r w:rsidRPr="00026368">
        <w:rPr>
          <w:sz w:val="28"/>
          <w:szCs w:val="28"/>
        </w:rPr>
        <w:t xml:space="preserve"> </w:t>
      </w:r>
      <w:r w:rsidRPr="00026368">
        <w:rPr>
          <w:bCs/>
          <w:sz w:val="28"/>
          <w:szCs w:val="28"/>
        </w:rPr>
        <w:t>Полтавської області на період до 2020 року</w:t>
      </w:r>
      <w:r w:rsidRPr="00026368">
        <w:rPr>
          <w:b/>
          <w:bCs/>
          <w:sz w:val="28"/>
          <w:szCs w:val="28"/>
        </w:rPr>
        <w:t xml:space="preserve"> </w:t>
      </w:r>
      <w:r w:rsidRPr="00026368">
        <w:rPr>
          <w:sz w:val="28"/>
          <w:szCs w:val="28"/>
        </w:rPr>
        <w:t xml:space="preserve"> і Плану заходів з її реалізації на період 2018-2020 років та Стратегії розвитку м. Лубни на 2017-2025 роки.</w:t>
      </w:r>
    </w:p>
    <w:p w:rsidR="00A5071E" w:rsidRPr="00A5071E" w:rsidRDefault="00A5071E" w:rsidP="00415811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A5071E">
        <w:rPr>
          <w:rFonts w:ascii="Times New Roman" w:hAnsi="Times New Roman"/>
          <w:sz w:val="28"/>
          <w:szCs w:val="28"/>
        </w:rPr>
        <w:t>Програма економічного і соціального розвитку м. Лубни на 201</w:t>
      </w:r>
      <w:r w:rsidR="00087DE5">
        <w:rPr>
          <w:rFonts w:ascii="Times New Roman" w:hAnsi="Times New Roman"/>
          <w:sz w:val="28"/>
          <w:szCs w:val="28"/>
        </w:rPr>
        <w:t>9</w:t>
      </w:r>
      <w:r w:rsidRPr="00A5071E">
        <w:rPr>
          <w:rFonts w:ascii="Times New Roman" w:hAnsi="Times New Roman"/>
          <w:sz w:val="28"/>
          <w:szCs w:val="28"/>
        </w:rPr>
        <w:t xml:space="preserve"> рік була затверджена рішенням</w:t>
      </w:r>
      <w:r w:rsidR="00087DE5">
        <w:rPr>
          <w:rFonts w:ascii="Times New Roman" w:hAnsi="Times New Roman"/>
          <w:sz w:val="28"/>
          <w:szCs w:val="28"/>
        </w:rPr>
        <w:t xml:space="preserve"> позачергової</w:t>
      </w:r>
      <w:r w:rsidRPr="00A5071E">
        <w:rPr>
          <w:rFonts w:ascii="Times New Roman" w:hAnsi="Times New Roman"/>
          <w:sz w:val="28"/>
          <w:szCs w:val="28"/>
        </w:rPr>
        <w:t xml:space="preserve"> </w:t>
      </w:r>
      <w:r w:rsidR="00087DE5">
        <w:rPr>
          <w:rFonts w:ascii="Times New Roman" w:hAnsi="Times New Roman"/>
          <w:sz w:val="28"/>
          <w:szCs w:val="28"/>
        </w:rPr>
        <w:t>сорок другої</w:t>
      </w:r>
      <w:r w:rsidR="007E7DB7">
        <w:rPr>
          <w:rFonts w:ascii="Times New Roman" w:hAnsi="Times New Roman"/>
          <w:sz w:val="28"/>
          <w:szCs w:val="28"/>
        </w:rPr>
        <w:t xml:space="preserve"> </w:t>
      </w:r>
      <w:r w:rsidRPr="00A5071E">
        <w:rPr>
          <w:rFonts w:ascii="Times New Roman" w:hAnsi="Times New Roman"/>
          <w:sz w:val="28"/>
          <w:szCs w:val="28"/>
        </w:rPr>
        <w:t>сесії Лубенської м</w:t>
      </w:r>
      <w:r w:rsidR="00087DE5">
        <w:rPr>
          <w:rFonts w:ascii="Times New Roman" w:hAnsi="Times New Roman"/>
          <w:sz w:val="28"/>
          <w:szCs w:val="28"/>
        </w:rPr>
        <w:t>іської ради сьомого скликання 21</w:t>
      </w:r>
      <w:r w:rsidRPr="00A5071E">
        <w:rPr>
          <w:rFonts w:ascii="Times New Roman" w:hAnsi="Times New Roman"/>
          <w:sz w:val="28"/>
          <w:szCs w:val="28"/>
        </w:rPr>
        <w:t>.12.201</w:t>
      </w:r>
      <w:r w:rsidR="00087DE5">
        <w:rPr>
          <w:rFonts w:ascii="Times New Roman" w:hAnsi="Times New Roman"/>
          <w:sz w:val="28"/>
          <w:szCs w:val="28"/>
        </w:rPr>
        <w:t>8</w:t>
      </w:r>
      <w:r w:rsidRPr="00A5071E">
        <w:rPr>
          <w:rFonts w:ascii="Times New Roman" w:hAnsi="Times New Roman"/>
          <w:sz w:val="28"/>
          <w:szCs w:val="28"/>
        </w:rPr>
        <w:t xml:space="preserve"> року.</w:t>
      </w:r>
    </w:p>
    <w:p w:rsidR="006C08A2" w:rsidRPr="00A5071E" w:rsidRDefault="006C08A2" w:rsidP="00415811">
      <w:pPr>
        <w:widowControl w:val="0"/>
        <w:ind w:firstLine="709"/>
        <w:jc w:val="both"/>
        <w:rPr>
          <w:sz w:val="28"/>
          <w:szCs w:val="28"/>
        </w:rPr>
      </w:pPr>
    </w:p>
    <w:p w:rsidR="00C45623" w:rsidRPr="009A1B20" w:rsidRDefault="00C45623" w:rsidP="00C45623">
      <w:pPr>
        <w:pStyle w:val="a3"/>
        <w:tabs>
          <w:tab w:val="left" w:pos="9355"/>
        </w:tabs>
        <w:ind w:right="-1" w:firstLine="707"/>
        <w:rPr>
          <w:rFonts w:ascii="Times New Roman" w:hAnsi="Times New Roman"/>
          <w:sz w:val="28"/>
          <w:szCs w:val="28"/>
        </w:rPr>
      </w:pPr>
      <w:r w:rsidRPr="009A1B20">
        <w:rPr>
          <w:rFonts w:ascii="Times New Roman" w:hAnsi="Times New Roman"/>
          <w:b/>
          <w:sz w:val="28"/>
          <w:szCs w:val="28"/>
        </w:rPr>
        <w:t xml:space="preserve">Метою Програми </w:t>
      </w:r>
      <w:r w:rsidRPr="009A1B20">
        <w:rPr>
          <w:rFonts w:ascii="Times New Roman" w:hAnsi="Times New Roman"/>
          <w:sz w:val="28"/>
          <w:szCs w:val="28"/>
        </w:rPr>
        <w:t xml:space="preserve">є підвищення рівня якості життя та добробуту населення міста на основі зростання конкурентоспроможності економіки, </w:t>
      </w:r>
      <w:r w:rsidRPr="009A1B20">
        <w:rPr>
          <w:rFonts w:ascii="Times New Roman" w:hAnsi="Times New Roman"/>
          <w:bCs/>
          <w:sz w:val="28"/>
          <w:szCs w:val="28"/>
        </w:rPr>
        <w:t xml:space="preserve">створення сприятливих умов для ведення бізнесу, покращення інвестиційного клімату та </w:t>
      </w:r>
      <w:r w:rsidRPr="009A1B20">
        <w:rPr>
          <w:rFonts w:ascii="Times New Roman" w:hAnsi="Times New Roman"/>
          <w:sz w:val="28"/>
          <w:szCs w:val="28"/>
        </w:rPr>
        <w:t>реалізації комплексу системних реформ в умовах децентралізації.</w:t>
      </w:r>
    </w:p>
    <w:p w:rsidR="00C45623" w:rsidRPr="009A1B20" w:rsidRDefault="00C45623" w:rsidP="00C45623">
      <w:pPr>
        <w:pStyle w:val="a3"/>
        <w:tabs>
          <w:tab w:val="left" w:pos="9355"/>
        </w:tabs>
        <w:ind w:right="-1" w:firstLine="707"/>
        <w:rPr>
          <w:rFonts w:ascii="Times New Roman" w:hAnsi="Times New Roman"/>
          <w:sz w:val="28"/>
          <w:szCs w:val="28"/>
        </w:rPr>
      </w:pPr>
      <w:r w:rsidRPr="009A1B20">
        <w:rPr>
          <w:rFonts w:ascii="Times New Roman" w:hAnsi="Times New Roman"/>
          <w:sz w:val="28"/>
          <w:szCs w:val="28"/>
        </w:rPr>
        <w:t xml:space="preserve">Програмою визначені основні </w:t>
      </w:r>
      <w:r w:rsidR="009A1B20">
        <w:rPr>
          <w:rFonts w:ascii="Times New Roman" w:hAnsi="Times New Roman"/>
          <w:bCs/>
          <w:sz w:val="28"/>
          <w:szCs w:val="28"/>
        </w:rPr>
        <w:t>з</w:t>
      </w:r>
      <w:r w:rsidRPr="009A1B20">
        <w:rPr>
          <w:rFonts w:ascii="Times New Roman" w:hAnsi="Times New Roman"/>
          <w:bCs/>
          <w:sz w:val="28"/>
          <w:szCs w:val="28"/>
        </w:rPr>
        <w:t>авдання (цілі) економічного і соціального розвитку на 2020 рік</w:t>
      </w:r>
      <w:r w:rsidR="00DD704C">
        <w:rPr>
          <w:rFonts w:ascii="Times New Roman" w:hAnsi="Times New Roman"/>
          <w:bCs/>
          <w:sz w:val="28"/>
          <w:szCs w:val="28"/>
        </w:rPr>
        <w:t>.</w:t>
      </w:r>
    </w:p>
    <w:p w:rsidR="0022754F" w:rsidRPr="009A1B20" w:rsidRDefault="0022754F" w:rsidP="00415811">
      <w:pPr>
        <w:ind w:firstLine="709"/>
        <w:jc w:val="both"/>
        <w:rPr>
          <w:sz w:val="28"/>
          <w:szCs w:val="28"/>
        </w:rPr>
      </w:pPr>
    </w:p>
    <w:p w:rsidR="008D5D94" w:rsidRDefault="008D5D94" w:rsidP="00415811">
      <w:pPr>
        <w:ind w:firstLine="709"/>
        <w:jc w:val="both"/>
        <w:rPr>
          <w:sz w:val="28"/>
          <w:szCs w:val="28"/>
        </w:rPr>
      </w:pPr>
      <w:r w:rsidRPr="00742A79">
        <w:rPr>
          <w:sz w:val="28"/>
          <w:szCs w:val="28"/>
        </w:rPr>
        <w:t xml:space="preserve">Протягом поточного року </w:t>
      </w:r>
      <w:r w:rsidRPr="00742A79">
        <w:rPr>
          <w:b/>
          <w:sz w:val="28"/>
          <w:szCs w:val="28"/>
        </w:rPr>
        <w:t>економічна ситуація</w:t>
      </w:r>
      <w:r w:rsidRPr="00742A79">
        <w:rPr>
          <w:sz w:val="28"/>
          <w:szCs w:val="28"/>
        </w:rPr>
        <w:t xml:space="preserve"> в місті характеризується </w:t>
      </w:r>
      <w:r w:rsidRPr="0048075F">
        <w:rPr>
          <w:sz w:val="28"/>
          <w:szCs w:val="28"/>
        </w:rPr>
        <w:t>позитивною динамікою розвитку</w:t>
      </w:r>
      <w:r w:rsidRPr="00742A79">
        <w:rPr>
          <w:b/>
          <w:sz w:val="28"/>
          <w:szCs w:val="28"/>
        </w:rPr>
        <w:t xml:space="preserve"> </w:t>
      </w:r>
      <w:r w:rsidRPr="00742A79">
        <w:rPr>
          <w:sz w:val="28"/>
          <w:szCs w:val="28"/>
        </w:rPr>
        <w:t xml:space="preserve">основних галузей. </w:t>
      </w:r>
    </w:p>
    <w:p w:rsidR="00191029" w:rsidRDefault="00191029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Так, за результатами оцінки результатів діяльності районних державних адміністрацій та виконавчих комітетів міст обласного значення, яку щоквартально проводить облде</w:t>
      </w:r>
      <w:r w:rsidR="001A605A">
        <w:rPr>
          <w:sz w:val="28"/>
          <w:szCs w:val="28"/>
        </w:rPr>
        <w:t xml:space="preserve">ржадміністрація, місто Лубни за 2019 рік зайняло друге рейтингове місце серед міст обласного значення, поступившись лише місту </w:t>
      </w:r>
      <w:r w:rsidR="00E510E3">
        <w:rPr>
          <w:sz w:val="28"/>
          <w:szCs w:val="28"/>
        </w:rPr>
        <w:t>Гадяч</w:t>
      </w:r>
      <w:r w:rsidR="001A605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E7FBD" w:rsidRDefault="004E7FBD" w:rsidP="00415811">
      <w:pPr>
        <w:ind w:firstLine="709"/>
        <w:jc w:val="both"/>
        <w:rPr>
          <w:sz w:val="28"/>
          <w:szCs w:val="28"/>
        </w:rPr>
      </w:pPr>
    </w:p>
    <w:p w:rsidR="00FC5CCB" w:rsidRDefault="00DD704C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C5CCB">
        <w:rPr>
          <w:sz w:val="28"/>
          <w:szCs w:val="28"/>
        </w:rPr>
        <w:t>ромислов</w:t>
      </w:r>
      <w:r>
        <w:rPr>
          <w:sz w:val="28"/>
          <w:szCs w:val="28"/>
        </w:rPr>
        <w:t>і</w:t>
      </w:r>
      <w:r w:rsidR="00FC5CCB">
        <w:rPr>
          <w:sz w:val="28"/>
          <w:szCs w:val="28"/>
        </w:rPr>
        <w:t>ст</w:t>
      </w:r>
      <w:r>
        <w:rPr>
          <w:sz w:val="28"/>
          <w:szCs w:val="28"/>
        </w:rPr>
        <w:t xml:space="preserve">ь міста представлена </w:t>
      </w:r>
      <w:r w:rsidR="00DF7AC3">
        <w:rPr>
          <w:sz w:val="28"/>
          <w:szCs w:val="28"/>
        </w:rPr>
        <w:t>7 основними галузями, найбільшими з яких є харчова промисловість, машинобудування та промисловість з виробництва та розподілення електроенергії, газу та води.</w:t>
      </w:r>
    </w:p>
    <w:p w:rsidR="00D353AF" w:rsidRPr="00742A79" w:rsidRDefault="00AB5EA8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Програмою на 201</w:t>
      </w:r>
      <w:r w:rsidR="001D6602">
        <w:rPr>
          <w:sz w:val="28"/>
          <w:szCs w:val="28"/>
        </w:rPr>
        <w:t>9</w:t>
      </w:r>
      <w:r w:rsidR="00D353AF">
        <w:rPr>
          <w:sz w:val="28"/>
          <w:szCs w:val="28"/>
        </w:rPr>
        <w:t xml:space="preserve"> рік було передбачено зростання обсягів реалізації промислової продукції до </w:t>
      </w:r>
      <w:r w:rsidR="007A2CC6">
        <w:rPr>
          <w:sz w:val="28"/>
          <w:szCs w:val="28"/>
        </w:rPr>
        <w:t xml:space="preserve">2 млрд. </w:t>
      </w:r>
      <w:r w:rsidR="00827FF4">
        <w:rPr>
          <w:sz w:val="28"/>
          <w:szCs w:val="28"/>
        </w:rPr>
        <w:t>82</w:t>
      </w:r>
      <w:r w:rsidR="007A2CC6">
        <w:rPr>
          <w:sz w:val="28"/>
          <w:szCs w:val="28"/>
        </w:rPr>
        <w:t>0</w:t>
      </w:r>
      <w:r w:rsidR="00D353AF">
        <w:rPr>
          <w:sz w:val="28"/>
          <w:szCs w:val="28"/>
        </w:rPr>
        <w:t>,0 млн. грн.</w:t>
      </w:r>
    </w:p>
    <w:p w:rsidR="00B71A1E" w:rsidRDefault="005A5152" w:rsidP="00C84F70">
      <w:pPr>
        <w:ind w:firstLine="709"/>
        <w:jc w:val="both"/>
        <w:rPr>
          <w:sz w:val="28"/>
          <w:szCs w:val="28"/>
        </w:rPr>
      </w:pPr>
      <w:r w:rsidRPr="00CC6F0C">
        <w:rPr>
          <w:sz w:val="28"/>
          <w:szCs w:val="28"/>
        </w:rPr>
        <w:lastRenderedPageBreak/>
        <w:t>Згідно з моніторинговими даними</w:t>
      </w:r>
      <w:r>
        <w:rPr>
          <w:sz w:val="28"/>
          <w:szCs w:val="28"/>
        </w:rPr>
        <w:t>, п</w:t>
      </w:r>
      <w:r w:rsidR="00CA356D">
        <w:rPr>
          <w:sz w:val="28"/>
          <w:szCs w:val="28"/>
        </w:rPr>
        <w:t xml:space="preserve">ротягом </w:t>
      </w:r>
      <w:r w:rsidR="00EC3D3B" w:rsidRPr="009504D6">
        <w:rPr>
          <w:sz w:val="28"/>
          <w:szCs w:val="28"/>
        </w:rPr>
        <w:t>201</w:t>
      </w:r>
      <w:r w:rsidR="00827FF4">
        <w:rPr>
          <w:sz w:val="28"/>
          <w:szCs w:val="28"/>
        </w:rPr>
        <w:t>9</w:t>
      </w:r>
      <w:r w:rsidR="008D5D94" w:rsidRPr="009504D6">
        <w:rPr>
          <w:sz w:val="28"/>
          <w:szCs w:val="28"/>
        </w:rPr>
        <w:t xml:space="preserve"> року </w:t>
      </w:r>
      <w:r w:rsidR="008D5D94" w:rsidRPr="009504D6">
        <w:rPr>
          <w:b/>
          <w:sz w:val="28"/>
          <w:szCs w:val="28"/>
        </w:rPr>
        <w:t>обсяги</w:t>
      </w:r>
      <w:r w:rsidR="008D5D94" w:rsidRPr="009504D6">
        <w:rPr>
          <w:sz w:val="28"/>
          <w:szCs w:val="28"/>
        </w:rPr>
        <w:t xml:space="preserve"> </w:t>
      </w:r>
      <w:r w:rsidR="008D5D94" w:rsidRPr="009504D6">
        <w:rPr>
          <w:b/>
          <w:sz w:val="28"/>
          <w:szCs w:val="28"/>
        </w:rPr>
        <w:t>реалізації промислової продукції</w:t>
      </w:r>
      <w:r w:rsidR="008D5D94" w:rsidRPr="009504D6">
        <w:rPr>
          <w:sz w:val="28"/>
          <w:szCs w:val="28"/>
        </w:rPr>
        <w:t xml:space="preserve"> у порівнянні з </w:t>
      </w:r>
      <w:r>
        <w:rPr>
          <w:sz w:val="28"/>
          <w:szCs w:val="28"/>
        </w:rPr>
        <w:t>попереднім роком</w:t>
      </w:r>
      <w:r w:rsidR="008D5D94" w:rsidRPr="009504D6">
        <w:rPr>
          <w:b/>
          <w:sz w:val="28"/>
          <w:szCs w:val="28"/>
        </w:rPr>
        <w:t xml:space="preserve"> </w:t>
      </w:r>
      <w:r w:rsidR="008D5D94" w:rsidRPr="009504D6">
        <w:rPr>
          <w:sz w:val="28"/>
          <w:szCs w:val="28"/>
        </w:rPr>
        <w:t xml:space="preserve">зросли на </w:t>
      </w:r>
      <w:r>
        <w:rPr>
          <w:sz w:val="28"/>
          <w:szCs w:val="28"/>
        </w:rPr>
        <w:t>0,9</w:t>
      </w:r>
      <w:r w:rsidR="00E8216D">
        <w:rPr>
          <w:sz w:val="28"/>
          <w:szCs w:val="28"/>
        </w:rPr>
        <w:t xml:space="preserve"> </w:t>
      </w:r>
      <w:r w:rsidR="00321AC1" w:rsidRPr="009504D6">
        <w:rPr>
          <w:sz w:val="28"/>
          <w:szCs w:val="28"/>
        </w:rPr>
        <w:t>%</w:t>
      </w:r>
      <w:r w:rsidR="005A7C79">
        <w:rPr>
          <w:sz w:val="28"/>
          <w:szCs w:val="28"/>
        </w:rPr>
        <w:t xml:space="preserve"> </w:t>
      </w:r>
      <w:r w:rsidR="00510FE3" w:rsidRPr="009504D6">
        <w:rPr>
          <w:sz w:val="28"/>
          <w:szCs w:val="28"/>
        </w:rPr>
        <w:t>і склали</w:t>
      </w:r>
      <w:r w:rsidR="00EC3D3B" w:rsidRPr="009504D6">
        <w:rPr>
          <w:sz w:val="28"/>
          <w:szCs w:val="28"/>
        </w:rPr>
        <w:t xml:space="preserve"> </w:t>
      </w:r>
      <w:r w:rsidR="00C94EB0" w:rsidRPr="009504D6">
        <w:rPr>
          <w:sz w:val="28"/>
          <w:szCs w:val="28"/>
        </w:rPr>
        <w:t>більше</w:t>
      </w:r>
      <w:r w:rsidR="00321AC1" w:rsidRPr="009504D6">
        <w:rPr>
          <w:sz w:val="28"/>
          <w:szCs w:val="28"/>
        </w:rPr>
        <w:t xml:space="preserve"> </w:t>
      </w:r>
      <w:r w:rsidR="00EC012F">
        <w:rPr>
          <w:sz w:val="28"/>
          <w:szCs w:val="28"/>
        </w:rPr>
        <w:t>2</w:t>
      </w:r>
      <w:r w:rsidR="00C94EB0" w:rsidRPr="009504D6">
        <w:rPr>
          <w:sz w:val="28"/>
          <w:szCs w:val="28"/>
        </w:rPr>
        <w:t xml:space="preserve"> млрд. </w:t>
      </w:r>
      <w:r>
        <w:rPr>
          <w:sz w:val="28"/>
          <w:szCs w:val="28"/>
        </w:rPr>
        <w:t>662</w:t>
      </w:r>
      <w:r w:rsidR="00964C9D" w:rsidRPr="009504D6">
        <w:rPr>
          <w:sz w:val="28"/>
          <w:szCs w:val="28"/>
        </w:rPr>
        <w:t xml:space="preserve"> </w:t>
      </w:r>
      <w:r w:rsidR="00510FE3" w:rsidRPr="009504D6">
        <w:rPr>
          <w:sz w:val="28"/>
          <w:szCs w:val="28"/>
        </w:rPr>
        <w:t>млн. грн</w:t>
      </w:r>
      <w:r w:rsidR="008D5D94" w:rsidRPr="009504D6">
        <w:rPr>
          <w:sz w:val="28"/>
          <w:szCs w:val="28"/>
        </w:rPr>
        <w:t>.</w:t>
      </w:r>
      <w:r w:rsidR="0060266A" w:rsidRPr="009504D6">
        <w:rPr>
          <w:sz w:val="28"/>
          <w:szCs w:val="28"/>
        </w:rPr>
        <w:t xml:space="preserve"> </w:t>
      </w:r>
    </w:p>
    <w:p w:rsidR="00515A73" w:rsidRDefault="00DE072A" w:rsidP="00515A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1D7D9C">
        <w:rPr>
          <w:sz w:val="28"/>
          <w:szCs w:val="28"/>
        </w:rPr>
        <w:t xml:space="preserve"> 201</w:t>
      </w:r>
      <w:r w:rsidR="00B71A1E">
        <w:rPr>
          <w:sz w:val="28"/>
          <w:szCs w:val="28"/>
        </w:rPr>
        <w:t>9</w:t>
      </w:r>
      <w:r w:rsidR="001D7D9C">
        <w:rPr>
          <w:sz w:val="28"/>
          <w:szCs w:val="28"/>
        </w:rPr>
        <w:t xml:space="preserve"> році </w:t>
      </w:r>
      <w:r w:rsidR="00EE28B2" w:rsidRPr="00CC6F0C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більшості </w:t>
      </w:r>
      <w:r w:rsidR="00881AF6">
        <w:rPr>
          <w:sz w:val="28"/>
          <w:szCs w:val="28"/>
        </w:rPr>
        <w:t xml:space="preserve">основних </w:t>
      </w:r>
      <w:r w:rsidR="00FF34AA" w:rsidRPr="00CC6F0C">
        <w:rPr>
          <w:sz w:val="28"/>
          <w:szCs w:val="28"/>
        </w:rPr>
        <w:t>галуз</w:t>
      </w:r>
      <w:r>
        <w:rPr>
          <w:sz w:val="28"/>
          <w:szCs w:val="28"/>
        </w:rPr>
        <w:t>ей</w:t>
      </w:r>
      <w:r w:rsidR="00FF34AA" w:rsidRPr="00CC6F0C">
        <w:rPr>
          <w:sz w:val="28"/>
          <w:szCs w:val="28"/>
        </w:rPr>
        <w:t xml:space="preserve"> промисловості міста відбулося зростання обсягів р</w:t>
      </w:r>
      <w:r w:rsidR="004B504D">
        <w:rPr>
          <w:sz w:val="28"/>
          <w:szCs w:val="28"/>
        </w:rPr>
        <w:t>е</w:t>
      </w:r>
      <w:r w:rsidR="005F78F3">
        <w:rPr>
          <w:sz w:val="28"/>
          <w:szCs w:val="28"/>
        </w:rPr>
        <w:t>алізації промислової продукції.</w:t>
      </w:r>
      <w:r w:rsidR="0048075F">
        <w:rPr>
          <w:sz w:val="28"/>
          <w:szCs w:val="28"/>
        </w:rPr>
        <w:t xml:space="preserve"> </w:t>
      </w:r>
      <w:r w:rsidR="00714171">
        <w:rPr>
          <w:sz w:val="28"/>
          <w:szCs w:val="28"/>
        </w:rPr>
        <w:t>О</w:t>
      </w:r>
      <w:r w:rsidR="008D5D94" w:rsidRPr="00264107">
        <w:rPr>
          <w:sz w:val="28"/>
          <w:szCs w:val="28"/>
        </w:rPr>
        <w:t xml:space="preserve">чікується, що за підсумками року </w:t>
      </w:r>
      <w:r>
        <w:rPr>
          <w:sz w:val="28"/>
          <w:szCs w:val="28"/>
        </w:rPr>
        <w:t xml:space="preserve">згідно з уточненими статистичними даними </w:t>
      </w:r>
      <w:r w:rsidR="008D5D94" w:rsidRPr="00264107">
        <w:rPr>
          <w:sz w:val="28"/>
          <w:szCs w:val="28"/>
        </w:rPr>
        <w:t xml:space="preserve">обсяги реалізації промислової продукції </w:t>
      </w:r>
      <w:r w:rsidR="006E4A2F">
        <w:rPr>
          <w:sz w:val="28"/>
          <w:szCs w:val="28"/>
        </w:rPr>
        <w:t xml:space="preserve">перевищать показники минулого року </w:t>
      </w:r>
      <w:r w:rsidR="009C529A">
        <w:rPr>
          <w:sz w:val="28"/>
          <w:szCs w:val="28"/>
        </w:rPr>
        <w:t>і</w:t>
      </w:r>
      <w:r w:rsidR="00AE3C81">
        <w:rPr>
          <w:sz w:val="28"/>
          <w:szCs w:val="28"/>
        </w:rPr>
        <w:t xml:space="preserve"> складуть не менше </w:t>
      </w:r>
      <w:r w:rsidR="00765976">
        <w:rPr>
          <w:sz w:val="28"/>
          <w:szCs w:val="28"/>
        </w:rPr>
        <w:t>2</w:t>
      </w:r>
      <w:r w:rsidR="006E4A2F">
        <w:rPr>
          <w:sz w:val="28"/>
          <w:szCs w:val="28"/>
        </w:rPr>
        <w:t xml:space="preserve"> млрд.</w:t>
      </w:r>
      <w:r w:rsidR="00A460B0">
        <w:rPr>
          <w:sz w:val="28"/>
          <w:szCs w:val="28"/>
        </w:rPr>
        <w:t xml:space="preserve"> </w:t>
      </w:r>
      <w:r w:rsidR="00DC37D6">
        <w:rPr>
          <w:sz w:val="28"/>
          <w:szCs w:val="28"/>
        </w:rPr>
        <w:t xml:space="preserve">730,0 </w:t>
      </w:r>
      <w:r w:rsidR="00AE3C81">
        <w:rPr>
          <w:sz w:val="28"/>
          <w:szCs w:val="28"/>
        </w:rPr>
        <w:t>млн. грн</w:t>
      </w:r>
      <w:r w:rsidR="009C235F">
        <w:rPr>
          <w:sz w:val="28"/>
          <w:szCs w:val="28"/>
        </w:rPr>
        <w:t xml:space="preserve">., що складатиме </w:t>
      </w:r>
      <w:r w:rsidR="00893896">
        <w:rPr>
          <w:sz w:val="28"/>
          <w:szCs w:val="28"/>
        </w:rPr>
        <w:t>10</w:t>
      </w:r>
      <w:r w:rsidR="00DC37D6">
        <w:rPr>
          <w:sz w:val="28"/>
          <w:szCs w:val="28"/>
        </w:rPr>
        <w:t>0,8</w:t>
      </w:r>
      <w:r w:rsidR="009C235F">
        <w:rPr>
          <w:sz w:val="28"/>
          <w:szCs w:val="28"/>
        </w:rPr>
        <w:t xml:space="preserve"> % до попереднього року</w:t>
      </w:r>
      <w:r w:rsidR="008D5D94" w:rsidRPr="00264107">
        <w:rPr>
          <w:sz w:val="28"/>
          <w:szCs w:val="28"/>
        </w:rPr>
        <w:t xml:space="preserve">. </w:t>
      </w:r>
      <w:r w:rsidR="00DC37D6">
        <w:rPr>
          <w:sz w:val="28"/>
          <w:szCs w:val="28"/>
        </w:rPr>
        <w:t>Виконання запланованих</w:t>
      </w:r>
      <w:r w:rsidR="00AE5757">
        <w:rPr>
          <w:sz w:val="28"/>
          <w:szCs w:val="28"/>
        </w:rPr>
        <w:t xml:space="preserve"> програмою</w:t>
      </w:r>
      <w:r w:rsidR="00DC37D6">
        <w:rPr>
          <w:sz w:val="28"/>
          <w:szCs w:val="28"/>
        </w:rPr>
        <w:t xml:space="preserve"> на 2019 рік показників складе </w:t>
      </w:r>
      <w:r w:rsidR="00A568AA">
        <w:rPr>
          <w:sz w:val="28"/>
          <w:szCs w:val="28"/>
        </w:rPr>
        <w:t>96,8 %</w:t>
      </w:r>
      <w:r w:rsidR="00021904">
        <w:rPr>
          <w:sz w:val="28"/>
          <w:szCs w:val="28"/>
        </w:rPr>
        <w:t>.</w:t>
      </w:r>
    </w:p>
    <w:p w:rsidR="00E37DD6" w:rsidRDefault="00714171" w:rsidP="00415811">
      <w:pPr>
        <w:ind w:firstLine="709"/>
        <w:jc w:val="both"/>
        <w:rPr>
          <w:sz w:val="28"/>
          <w:szCs w:val="28"/>
        </w:rPr>
      </w:pPr>
      <w:r w:rsidRPr="00742A79">
        <w:rPr>
          <w:sz w:val="28"/>
          <w:szCs w:val="28"/>
        </w:rPr>
        <w:t xml:space="preserve">Враховуючи </w:t>
      </w:r>
      <w:r w:rsidRPr="00264107">
        <w:rPr>
          <w:sz w:val="28"/>
          <w:szCs w:val="28"/>
        </w:rPr>
        <w:t>стабільн</w:t>
      </w:r>
      <w:r>
        <w:rPr>
          <w:sz w:val="28"/>
          <w:szCs w:val="28"/>
        </w:rPr>
        <w:t>ість у</w:t>
      </w:r>
      <w:r w:rsidRPr="00264107">
        <w:rPr>
          <w:sz w:val="28"/>
          <w:szCs w:val="28"/>
        </w:rPr>
        <w:t xml:space="preserve"> функціонуванн</w:t>
      </w:r>
      <w:r>
        <w:rPr>
          <w:sz w:val="28"/>
          <w:szCs w:val="28"/>
        </w:rPr>
        <w:t>і</w:t>
      </w:r>
      <w:r w:rsidRPr="00264107">
        <w:rPr>
          <w:sz w:val="28"/>
          <w:szCs w:val="28"/>
        </w:rPr>
        <w:t xml:space="preserve"> провідних галузей промисловості міста</w:t>
      </w:r>
      <w:r w:rsidR="004B6F2A">
        <w:rPr>
          <w:sz w:val="28"/>
          <w:szCs w:val="28"/>
        </w:rPr>
        <w:t xml:space="preserve"> та всі перспективи до їх подальшого зростання</w:t>
      </w:r>
      <w:r>
        <w:rPr>
          <w:sz w:val="28"/>
          <w:szCs w:val="28"/>
        </w:rPr>
        <w:t>,</w:t>
      </w:r>
      <w:r w:rsidRPr="00264107">
        <w:rPr>
          <w:sz w:val="28"/>
          <w:szCs w:val="28"/>
        </w:rPr>
        <w:t xml:space="preserve"> </w:t>
      </w:r>
      <w:r w:rsidR="00A05FCE">
        <w:rPr>
          <w:sz w:val="28"/>
          <w:szCs w:val="28"/>
        </w:rPr>
        <w:t>п</w:t>
      </w:r>
      <w:r w:rsidR="00E37DD6">
        <w:rPr>
          <w:sz w:val="28"/>
          <w:szCs w:val="28"/>
        </w:rPr>
        <w:t>рограмою на 20</w:t>
      </w:r>
      <w:r w:rsidR="00417EDA">
        <w:rPr>
          <w:sz w:val="28"/>
          <w:szCs w:val="28"/>
        </w:rPr>
        <w:t>20</w:t>
      </w:r>
      <w:r w:rsidR="00E37DD6">
        <w:rPr>
          <w:sz w:val="28"/>
          <w:szCs w:val="28"/>
        </w:rPr>
        <w:t xml:space="preserve"> рік передбачено зростання обсягів реалізації промислової продукції до </w:t>
      </w:r>
      <w:r w:rsidR="00417EDA">
        <w:rPr>
          <w:sz w:val="28"/>
          <w:szCs w:val="28"/>
        </w:rPr>
        <w:t>3</w:t>
      </w:r>
      <w:r w:rsidR="00A460B0">
        <w:rPr>
          <w:sz w:val="28"/>
          <w:szCs w:val="28"/>
        </w:rPr>
        <w:t xml:space="preserve"> млрд. </w:t>
      </w:r>
      <w:r w:rsidR="00BD6E02">
        <w:rPr>
          <w:sz w:val="28"/>
          <w:szCs w:val="28"/>
        </w:rPr>
        <w:t xml:space="preserve">грн., </w:t>
      </w:r>
      <w:r w:rsidR="00BD6E02" w:rsidRPr="00FF7B84">
        <w:rPr>
          <w:spacing w:val="-20"/>
          <w:sz w:val="28"/>
          <w:szCs w:val="28"/>
        </w:rPr>
        <w:t xml:space="preserve">що становитиме </w:t>
      </w:r>
      <w:r w:rsidR="00DE38BA" w:rsidRPr="00FF7B84">
        <w:rPr>
          <w:spacing w:val="-20"/>
          <w:sz w:val="28"/>
          <w:szCs w:val="28"/>
        </w:rPr>
        <w:t xml:space="preserve">у фактичних цінах </w:t>
      </w:r>
      <w:r w:rsidR="00164C25">
        <w:rPr>
          <w:spacing w:val="-20"/>
          <w:sz w:val="28"/>
          <w:szCs w:val="28"/>
        </w:rPr>
        <w:t>109,9</w:t>
      </w:r>
      <w:r w:rsidR="00BD6E02" w:rsidRPr="00FF7B84">
        <w:rPr>
          <w:spacing w:val="-20"/>
          <w:sz w:val="28"/>
          <w:szCs w:val="28"/>
        </w:rPr>
        <w:t xml:space="preserve"> %</w:t>
      </w:r>
      <w:r w:rsidR="00164C25">
        <w:rPr>
          <w:spacing w:val="-20"/>
          <w:sz w:val="28"/>
          <w:szCs w:val="28"/>
        </w:rPr>
        <w:t>, у порівняних цінах – 101,6</w:t>
      </w:r>
      <w:r w:rsidR="00FF7B84" w:rsidRPr="00FF7B84">
        <w:rPr>
          <w:spacing w:val="-20"/>
          <w:sz w:val="28"/>
          <w:szCs w:val="28"/>
        </w:rPr>
        <w:t xml:space="preserve"> %</w:t>
      </w:r>
      <w:r w:rsidR="00FF7B84">
        <w:rPr>
          <w:sz w:val="28"/>
          <w:szCs w:val="28"/>
        </w:rPr>
        <w:t xml:space="preserve"> </w:t>
      </w:r>
      <w:r w:rsidR="00BD6E02">
        <w:rPr>
          <w:sz w:val="28"/>
          <w:szCs w:val="28"/>
        </w:rPr>
        <w:t xml:space="preserve"> до </w:t>
      </w:r>
      <w:r w:rsidR="00B52031">
        <w:rPr>
          <w:sz w:val="28"/>
          <w:szCs w:val="28"/>
        </w:rPr>
        <w:t xml:space="preserve">очікуваних показників </w:t>
      </w:r>
      <w:r w:rsidR="00BD6E02">
        <w:rPr>
          <w:sz w:val="28"/>
          <w:szCs w:val="28"/>
        </w:rPr>
        <w:t>201</w:t>
      </w:r>
      <w:r w:rsidR="00417EDA">
        <w:rPr>
          <w:sz w:val="28"/>
          <w:szCs w:val="28"/>
        </w:rPr>
        <w:t>9</w:t>
      </w:r>
      <w:r w:rsidR="00C84F70">
        <w:rPr>
          <w:sz w:val="28"/>
          <w:szCs w:val="28"/>
        </w:rPr>
        <w:t xml:space="preserve"> року</w:t>
      </w:r>
      <w:r w:rsidR="007D5EE5">
        <w:rPr>
          <w:sz w:val="28"/>
          <w:szCs w:val="28"/>
        </w:rPr>
        <w:t>.</w:t>
      </w:r>
    </w:p>
    <w:p w:rsidR="00D353AF" w:rsidRDefault="009612C9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1EF3">
        <w:rPr>
          <w:sz w:val="28"/>
          <w:szCs w:val="28"/>
        </w:rPr>
        <w:t>Передумовою для</w:t>
      </w:r>
      <w:r w:rsidR="00D353AF">
        <w:rPr>
          <w:sz w:val="28"/>
          <w:szCs w:val="28"/>
        </w:rPr>
        <w:t xml:space="preserve"> зростання обсягів виробництва та реалізації промислової продукції є те, що промисло</w:t>
      </w:r>
      <w:r w:rsidR="007F1EF3">
        <w:rPr>
          <w:sz w:val="28"/>
          <w:szCs w:val="28"/>
        </w:rPr>
        <w:t>вими підприємствами міста у 20</w:t>
      </w:r>
      <w:r w:rsidR="00E5372B">
        <w:rPr>
          <w:sz w:val="28"/>
          <w:szCs w:val="28"/>
        </w:rPr>
        <w:t>20</w:t>
      </w:r>
      <w:r w:rsidR="00D353AF">
        <w:rPr>
          <w:sz w:val="28"/>
          <w:szCs w:val="28"/>
        </w:rPr>
        <w:t xml:space="preserve"> році планується значна робота по розширенню виробництва, збільшенню асортименту та покращенню якості продукції.</w:t>
      </w:r>
      <w:r w:rsidR="00EB76C8">
        <w:rPr>
          <w:sz w:val="28"/>
          <w:szCs w:val="28"/>
        </w:rPr>
        <w:t xml:space="preserve"> Найбільш активно ця робота ведеться на підприємствах фармацевтичної, машинобудівної, харчової та деревообробної промисловості. </w:t>
      </w:r>
    </w:p>
    <w:p w:rsidR="002F4513" w:rsidRPr="002F4513" w:rsidRDefault="002F4513" w:rsidP="00415811">
      <w:pPr>
        <w:ind w:firstLine="709"/>
        <w:jc w:val="both"/>
        <w:rPr>
          <w:sz w:val="28"/>
          <w:szCs w:val="28"/>
        </w:rPr>
      </w:pPr>
    </w:p>
    <w:p w:rsidR="00E96CBB" w:rsidRPr="002F4513" w:rsidRDefault="00B02CFF" w:rsidP="00415811">
      <w:pPr>
        <w:ind w:firstLine="709"/>
        <w:jc w:val="both"/>
        <w:rPr>
          <w:b/>
          <w:sz w:val="28"/>
          <w:szCs w:val="28"/>
        </w:rPr>
      </w:pPr>
      <w:r w:rsidRPr="002F4513">
        <w:rPr>
          <w:sz w:val="28"/>
          <w:szCs w:val="28"/>
        </w:rPr>
        <w:t>Вагоме місце у соціально-економічному розвитку міста займає</w:t>
      </w:r>
      <w:r w:rsidR="00C27E87" w:rsidRPr="002F4513">
        <w:rPr>
          <w:sz w:val="28"/>
          <w:szCs w:val="28"/>
        </w:rPr>
        <w:t xml:space="preserve"> обсяг</w:t>
      </w:r>
      <w:r w:rsidR="008D5D94" w:rsidRPr="002F4513">
        <w:rPr>
          <w:sz w:val="28"/>
          <w:szCs w:val="28"/>
        </w:rPr>
        <w:t xml:space="preserve"> </w:t>
      </w:r>
      <w:r w:rsidR="008D5D94" w:rsidRPr="002F4513">
        <w:rPr>
          <w:b/>
          <w:sz w:val="28"/>
          <w:szCs w:val="28"/>
        </w:rPr>
        <w:t xml:space="preserve">обороту </w:t>
      </w:r>
      <w:r w:rsidR="00326E18" w:rsidRPr="002F4513">
        <w:rPr>
          <w:b/>
          <w:sz w:val="28"/>
          <w:szCs w:val="28"/>
        </w:rPr>
        <w:t xml:space="preserve">оптової та </w:t>
      </w:r>
      <w:r w:rsidR="008D5D94" w:rsidRPr="002F4513">
        <w:rPr>
          <w:b/>
          <w:sz w:val="28"/>
          <w:szCs w:val="28"/>
        </w:rPr>
        <w:t>роздрібної торгівлі</w:t>
      </w:r>
      <w:r w:rsidR="00326E18" w:rsidRPr="002F4513">
        <w:rPr>
          <w:b/>
          <w:sz w:val="28"/>
          <w:szCs w:val="28"/>
        </w:rPr>
        <w:t xml:space="preserve">. </w:t>
      </w:r>
    </w:p>
    <w:p w:rsidR="00E51013" w:rsidRPr="002F4513" w:rsidRDefault="00476FD2" w:rsidP="004C26AA">
      <w:pPr>
        <w:pStyle w:val="a3"/>
        <w:ind w:firstLine="567"/>
        <w:rPr>
          <w:rFonts w:ascii="Times New Roman" w:hAnsi="Times New Roman"/>
          <w:sz w:val="28"/>
          <w:szCs w:val="28"/>
        </w:rPr>
      </w:pPr>
      <w:r w:rsidRPr="002F4513">
        <w:rPr>
          <w:rFonts w:ascii="Times New Roman" w:hAnsi="Times New Roman"/>
          <w:sz w:val="28"/>
          <w:szCs w:val="28"/>
        </w:rPr>
        <w:t>Роздрібний</w:t>
      </w:r>
      <w:r w:rsidR="00326E18" w:rsidRPr="002F4513">
        <w:rPr>
          <w:rFonts w:ascii="Times New Roman" w:hAnsi="Times New Roman"/>
          <w:sz w:val="28"/>
          <w:szCs w:val="28"/>
        </w:rPr>
        <w:t xml:space="preserve"> товарообіг за</w:t>
      </w:r>
      <w:r w:rsidR="00326E18" w:rsidRPr="002F4513">
        <w:rPr>
          <w:rFonts w:ascii="Times New Roman" w:hAnsi="Times New Roman"/>
          <w:b/>
          <w:sz w:val="28"/>
          <w:szCs w:val="28"/>
        </w:rPr>
        <w:t xml:space="preserve"> </w:t>
      </w:r>
      <w:r w:rsidR="008D5D94" w:rsidRPr="002F4513">
        <w:rPr>
          <w:rFonts w:ascii="Times New Roman" w:hAnsi="Times New Roman"/>
          <w:sz w:val="28"/>
          <w:szCs w:val="28"/>
        </w:rPr>
        <w:t xml:space="preserve"> </w:t>
      </w:r>
      <w:r w:rsidR="007955AD">
        <w:rPr>
          <w:rFonts w:ascii="Times New Roman" w:hAnsi="Times New Roman"/>
          <w:sz w:val="28"/>
          <w:szCs w:val="28"/>
        </w:rPr>
        <w:t>9</w:t>
      </w:r>
      <w:r w:rsidR="008D5D94" w:rsidRPr="002F4513">
        <w:rPr>
          <w:rFonts w:ascii="Times New Roman" w:hAnsi="Times New Roman"/>
          <w:sz w:val="28"/>
          <w:szCs w:val="28"/>
        </w:rPr>
        <w:t xml:space="preserve"> місяців </w:t>
      </w:r>
      <w:r w:rsidR="00511F0D" w:rsidRPr="002F4513">
        <w:rPr>
          <w:rFonts w:ascii="Times New Roman" w:hAnsi="Times New Roman"/>
          <w:sz w:val="28"/>
          <w:szCs w:val="28"/>
        </w:rPr>
        <w:t>201</w:t>
      </w:r>
      <w:r w:rsidR="002F4513" w:rsidRPr="002F4513">
        <w:rPr>
          <w:rFonts w:ascii="Times New Roman" w:hAnsi="Times New Roman"/>
          <w:sz w:val="28"/>
          <w:szCs w:val="28"/>
        </w:rPr>
        <w:t>9</w:t>
      </w:r>
      <w:r w:rsidR="008D5D94" w:rsidRPr="002F4513">
        <w:rPr>
          <w:rFonts w:ascii="Times New Roman" w:hAnsi="Times New Roman"/>
          <w:sz w:val="28"/>
          <w:szCs w:val="28"/>
        </w:rPr>
        <w:t xml:space="preserve"> року </w:t>
      </w:r>
      <w:r w:rsidR="00590057" w:rsidRPr="002F4513">
        <w:rPr>
          <w:rFonts w:ascii="Times New Roman" w:hAnsi="Times New Roman"/>
          <w:sz w:val="28"/>
          <w:szCs w:val="28"/>
        </w:rPr>
        <w:t xml:space="preserve">склав </w:t>
      </w:r>
      <w:r w:rsidR="002055FE">
        <w:rPr>
          <w:rFonts w:ascii="Times New Roman" w:hAnsi="Times New Roman"/>
          <w:sz w:val="28"/>
          <w:szCs w:val="28"/>
        </w:rPr>
        <w:t>486,7</w:t>
      </w:r>
      <w:r w:rsidR="002F4513" w:rsidRPr="002F4513">
        <w:rPr>
          <w:rFonts w:ascii="Times New Roman" w:hAnsi="Times New Roman"/>
          <w:sz w:val="28"/>
          <w:szCs w:val="28"/>
        </w:rPr>
        <w:t xml:space="preserve"> млн. грн</w:t>
      </w:r>
      <w:r w:rsidR="004C26AA">
        <w:rPr>
          <w:rFonts w:ascii="Times New Roman" w:hAnsi="Times New Roman"/>
          <w:sz w:val="28"/>
          <w:szCs w:val="28"/>
        </w:rPr>
        <w:t>.</w:t>
      </w:r>
      <w:r w:rsidR="002F4513" w:rsidRPr="002F4513">
        <w:rPr>
          <w:rFonts w:ascii="Times New Roman" w:hAnsi="Times New Roman"/>
          <w:sz w:val="28"/>
          <w:szCs w:val="28"/>
        </w:rPr>
        <w:t xml:space="preserve"> , що </w:t>
      </w:r>
      <w:r w:rsidR="002055FE">
        <w:rPr>
          <w:rFonts w:ascii="Times New Roman" w:hAnsi="Times New Roman"/>
          <w:sz w:val="28"/>
          <w:szCs w:val="28"/>
        </w:rPr>
        <w:t xml:space="preserve">майже </w:t>
      </w:r>
      <w:r w:rsidR="002F4513" w:rsidRPr="002F4513">
        <w:rPr>
          <w:rFonts w:ascii="Times New Roman" w:hAnsi="Times New Roman"/>
          <w:sz w:val="28"/>
          <w:szCs w:val="28"/>
        </w:rPr>
        <w:t xml:space="preserve">на </w:t>
      </w:r>
      <w:r w:rsidR="002055FE">
        <w:rPr>
          <w:rFonts w:ascii="Times New Roman" w:hAnsi="Times New Roman"/>
          <w:sz w:val="28"/>
          <w:szCs w:val="28"/>
        </w:rPr>
        <w:t>4,0</w:t>
      </w:r>
      <w:r w:rsidR="002F4513" w:rsidRPr="002F4513">
        <w:rPr>
          <w:rFonts w:ascii="Times New Roman" w:hAnsi="Times New Roman"/>
          <w:sz w:val="28"/>
          <w:szCs w:val="28"/>
        </w:rPr>
        <w:t xml:space="preserve"> млн. грн. більше відповідного періоду 2018 року.</w:t>
      </w:r>
      <w:r w:rsidR="004C26AA">
        <w:rPr>
          <w:rFonts w:ascii="Times New Roman" w:hAnsi="Times New Roman"/>
          <w:sz w:val="28"/>
          <w:szCs w:val="28"/>
        </w:rPr>
        <w:t xml:space="preserve"> Н</w:t>
      </w:r>
      <w:r w:rsidR="00E51013" w:rsidRPr="002F4513">
        <w:rPr>
          <w:rFonts w:ascii="Times New Roman" w:hAnsi="Times New Roman"/>
          <w:sz w:val="28"/>
          <w:szCs w:val="28"/>
        </w:rPr>
        <w:t>а кінець 201</w:t>
      </w:r>
      <w:r w:rsidR="002146C2">
        <w:rPr>
          <w:rFonts w:ascii="Times New Roman" w:hAnsi="Times New Roman"/>
          <w:sz w:val="28"/>
          <w:szCs w:val="28"/>
        </w:rPr>
        <w:t>9</w:t>
      </w:r>
      <w:r w:rsidR="00E51013" w:rsidRPr="002F4513">
        <w:rPr>
          <w:rFonts w:ascii="Times New Roman" w:hAnsi="Times New Roman"/>
          <w:sz w:val="28"/>
          <w:szCs w:val="28"/>
        </w:rPr>
        <w:t xml:space="preserve"> року цей показник очікується в розмірі </w:t>
      </w:r>
      <w:r w:rsidR="00063C9A">
        <w:rPr>
          <w:rFonts w:ascii="Times New Roman" w:hAnsi="Times New Roman"/>
          <w:sz w:val="28"/>
          <w:szCs w:val="28"/>
        </w:rPr>
        <w:t>710,7</w:t>
      </w:r>
      <w:r w:rsidR="0095495A" w:rsidRPr="002F4513">
        <w:rPr>
          <w:rFonts w:ascii="Times New Roman" w:hAnsi="Times New Roman"/>
          <w:sz w:val="28"/>
          <w:szCs w:val="28"/>
        </w:rPr>
        <w:t xml:space="preserve"> млн. грн., що складе </w:t>
      </w:r>
      <w:r w:rsidR="002146C2">
        <w:rPr>
          <w:rFonts w:ascii="Times New Roman" w:hAnsi="Times New Roman"/>
          <w:sz w:val="28"/>
          <w:szCs w:val="28"/>
        </w:rPr>
        <w:t>10</w:t>
      </w:r>
      <w:r w:rsidR="00063C9A">
        <w:rPr>
          <w:rFonts w:ascii="Times New Roman" w:hAnsi="Times New Roman"/>
          <w:sz w:val="28"/>
          <w:szCs w:val="28"/>
        </w:rPr>
        <w:t>5</w:t>
      </w:r>
      <w:r w:rsidR="002146C2">
        <w:rPr>
          <w:rFonts w:ascii="Times New Roman" w:hAnsi="Times New Roman"/>
          <w:sz w:val="28"/>
          <w:szCs w:val="28"/>
        </w:rPr>
        <w:t>,5</w:t>
      </w:r>
      <w:r w:rsidR="00321C84" w:rsidRPr="002F4513">
        <w:rPr>
          <w:rFonts w:ascii="Times New Roman" w:hAnsi="Times New Roman"/>
          <w:sz w:val="28"/>
          <w:szCs w:val="28"/>
        </w:rPr>
        <w:t xml:space="preserve"> % </w:t>
      </w:r>
      <w:r w:rsidR="00232F04" w:rsidRPr="002F4513">
        <w:rPr>
          <w:rFonts w:ascii="Times New Roman" w:hAnsi="Times New Roman"/>
          <w:sz w:val="28"/>
          <w:szCs w:val="28"/>
        </w:rPr>
        <w:t>до попереднього звітного року.</w:t>
      </w:r>
    </w:p>
    <w:p w:rsidR="00511F0D" w:rsidRPr="00742A79" w:rsidRDefault="009E73FC" w:rsidP="00415811">
      <w:pPr>
        <w:ind w:firstLine="709"/>
        <w:jc w:val="both"/>
        <w:rPr>
          <w:sz w:val="28"/>
          <w:szCs w:val="28"/>
        </w:rPr>
      </w:pPr>
      <w:r w:rsidRPr="002F4513">
        <w:rPr>
          <w:sz w:val="28"/>
          <w:szCs w:val="28"/>
        </w:rPr>
        <w:t>Програмою</w:t>
      </w:r>
      <w:r>
        <w:rPr>
          <w:sz w:val="28"/>
          <w:szCs w:val="28"/>
        </w:rPr>
        <w:t xml:space="preserve"> на 20</w:t>
      </w:r>
      <w:r w:rsidR="002146C2">
        <w:rPr>
          <w:sz w:val="28"/>
          <w:szCs w:val="28"/>
        </w:rPr>
        <w:t>20</w:t>
      </w:r>
      <w:r w:rsidR="00511F0D">
        <w:rPr>
          <w:sz w:val="28"/>
          <w:szCs w:val="28"/>
        </w:rPr>
        <w:t xml:space="preserve"> рік </w:t>
      </w:r>
      <w:r w:rsidR="001A4302">
        <w:rPr>
          <w:sz w:val="28"/>
          <w:szCs w:val="28"/>
        </w:rPr>
        <w:t xml:space="preserve">передбачено </w:t>
      </w:r>
      <w:r w:rsidR="00511F0D">
        <w:rPr>
          <w:sz w:val="28"/>
          <w:szCs w:val="28"/>
        </w:rPr>
        <w:t xml:space="preserve">зростання обсягів роздрібного товарообігу до </w:t>
      </w:r>
      <w:r w:rsidR="00E278CB">
        <w:rPr>
          <w:sz w:val="28"/>
          <w:szCs w:val="28"/>
        </w:rPr>
        <w:t>764,8</w:t>
      </w:r>
      <w:r w:rsidR="00511F0D">
        <w:rPr>
          <w:sz w:val="28"/>
          <w:szCs w:val="28"/>
        </w:rPr>
        <w:t xml:space="preserve"> млн. грн., що становитиме </w:t>
      </w:r>
      <w:r w:rsidR="00851BA0">
        <w:rPr>
          <w:sz w:val="28"/>
          <w:szCs w:val="28"/>
        </w:rPr>
        <w:t xml:space="preserve">у </w:t>
      </w:r>
      <w:r w:rsidR="002146C2">
        <w:rPr>
          <w:sz w:val="28"/>
          <w:szCs w:val="28"/>
        </w:rPr>
        <w:t>діючих цінах 107,</w:t>
      </w:r>
      <w:r w:rsidR="00E278CB">
        <w:rPr>
          <w:sz w:val="28"/>
          <w:szCs w:val="28"/>
        </w:rPr>
        <w:t>6</w:t>
      </w:r>
      <w:r w:rsidR="00607350">
        <w:rPr>
          <w:sz w:val="28"/>
          <w:szCs w:val="28"/>
        </w:rPr>
        <w:t xml:space="preserve"> %, у  </w:t>
      </w:r>
      <w:r w:rsidR="00851BA0">
        <w:rPr>
          <w:sz w:val="28"/>
          <w:szCs w:val="28"/>
        </w:rPr>
        <w:t xml:space="preserve">порівняних цінах </w:t>
      </w:r>
      <w:r w:rsidR="00607350">
        <w:rPr>
          <w:sz w:val="28"/>
          <w:szCs w:val="28"/>
        </w:rPr>
        <w:t xml:space="preserve"> - 10</w:t>
      </w:r>
      <w:r w:rsidR="00E278CB">
        <w:rPr>
          <w:sz w:val="28"/>
          <w:szCs w:val="28"/>
        </w:rPr>
        <w:t>2,0</w:t>
      </w:r>
      <w:r w:rsidR="00511F0D">
        <w:rPr>
          <w:sz w:val="28"/>
          <w:szCs w:val="28"/>
        </w:rPr>
        <w:t xml:space="preserve"> % до </w:t>
      </w:r>
      <w:r w:rsidR="00851BA0">
        <w:rPr>
          <w:sz w:val="28"/>
          <w:szCs w:val="28"/>
        </w:rPr>
        <w:t>очікуваних показників 201</w:t>
      </w:r>
      <w:r w:rsidR="0008407A">
        <w:rPr>
          <w:sz w:val="28"/>
          <w:szCs w:val="28"/>
        </w:rPr>
        <w:t>9</w:t>
      </w:r>
      <w:r w:rsidR="00851BA0">
        <w:rPr>
          <w:sz w:val="28"/>
          <w:szCs w:val="28"/>
        </w:rPr>
        <w:t xml:space="preserve"> року</w:t>
      </w:r>
      <w:r w:rsidR="006924AB">
        <w:rPr>
          <w:sz w:val="28"/>
          <w:szCs w:val="28"/>
        </w:rPr>
        <w:t>.</w:t>
      </w:r>
    </w:p>
    <w:p w:rsidR="007734FB" w:rsidRDefault="007734FB" w:rsidP="00415811">
      <w:pPr>
        <w:ind w:firstLine="709"/>
        <w:jc w:val="both"/>
        <w:rPr>
          <w:sz w:val="28"/>
          <w:szCs w:val="28"/>
        </w:rPr>
      </w:pPr>
    </w:p>
    <w:p w:rsidR="0030524D" w:rsidRPr="00A40A1E" w:rsidRDefault="0008407A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Завдяки </w:t>
      </w:r>
      <w:r w:rsidR="00706E8C">
        <w:rPr>
          <w:sz w:val="28"/>
          <w:szCs w:val="28"/>
        </w:rPr>
        <w:t>успішній роботі</w:t>
      </w:r>
      <w:r>
        <w:rPr>
          <w:sz w:val="28"/>
          <w:szCs w:val="28"/>
        </w:rPr>
        <w:t xml:space="preserve"> потужно</w:t>
      </w:r>
      <w:r w:rsidR="00706E8C">
        <w:rPr>
          <w:sz w:val="28"/>
          <w:szCs w:val="28"/>
        </w:rPr>
        <w:t>го</w:t>
      </w:r>
      <w:r>
        <w:rPr>
          <w:sz w:val="28"/>
          <w:szCs w:val="28"/>
        </w:rPr>
        <w:t xml:space="preserve"> промислово</w:t>
      </w:r>
      <w:r w:rsidR="00706E8C">
        <w:rPr>
          <w:sz w:val="28"/>
          <w:szCs w:val="28"/>
        </w:rPr>
        <w:t xml:space="preserve">го комплексу міста, </w:t>
      </w:r>
      <w:r w:rsidR="00706E8C" w:rsidRPr="00A40A1E">
        <w:rPr>
          <w:sz w:val="28"/>
          <w:szCs w:val="28"/>
        </w:rPr>
        <w:t>діяльності розгалуженої мережі підприємств роздрібної торгівлі</w:t>
      </w:r>
      <w:r w:rsidRPr="00A40A1E">
        <w:rPr>
          <w:sz w:val="28"/>
          <w:szCs w:val="28"/>
        </w:rPr>
        <w:t xml:space="preserve">  </w:t>
      </w:r>
      <w:r w:rsidR="00CE5715" w:rsidRPr="00A40A1E">
        <w:rPr>
          <w:sz w:val="28"/>
          <w:szCs w:val="28"/>
        </w:rPr>
        <w:t xml:space="preserve">та поступальному розвитку малого підприємництва у місті забезпечується щорічне збільшення обсягу </w:t>
      </w:r>
      <w:r w:rsidR="00CE5715" w:rsidRPr="00A40A1E">
        <w:rPr>
          <w:b/>
          <w:sz w:val="28"/>
          <w:szCs w:val="28"/>
        </w:rPr>
        <w:t>доходів місцевого бюджету</w:t>
      </w:r>
      <w:r w:rsidR="00CE5715" w:rsidRPr="00A40A1E">
        <w:rPr>
          <w:sz w:val="28"/>
          <w:szCs w:val="28"/>
        </w:rPr>
        <w:t>.</w:t>
      </w:r>
      <w:r w:rsidR="00D71B01" w:rsidRPr="00A40A1E">
        <w:rPr>
          <w:sz w:val="28"/>
          <w:szCs w:val="28"/>
        </w:rPr>
        <w:t xml:space="preserve"> Так, доходи місцевого бюджету (без трансфертів) у 2018 році склали 226</w:t>
      </w:r>
      <w:r w:rsidR="00D450AA" w:rsidRPr="00A40A1E">
        <w:rPr>
          <w:sz w:val="28"/>
          <w:szCs w:val="28"/>
        </w:rPr>
        <w:t>,</w:t>
      </w:r>
      <w:r w:rsidR="00D71B01" w:rsidRPr="00A40A1E">
        <w:rPr>
          <w:sz w:val="28"/>
          <w:szCs w:val="28"/>
        </w:rPr>
        <w:t>058</w:t>
      </w:r>
      <w:r w:rsidR="00D450AA" w:rsidRPr="00A40A1E">
        <w:rPr>
          <w:sz w:val="28"/>
          <w:szCs w:val="28"/>
        </w:rPr>
        <w:t xml:space="preserve"> млн. грн., </w:t>
      </w:r>
      <w:r w:rsidR="00E278CB">
        <w:rPr>
          <w:sz w:val="28"/>
          <w:szCs w:val="28"/>
        </w:rPr>
        <w:t>у</w:t>
      </w:r>
      <w:r w:rsidR="00D450AA" w:rsidRPr="00A40A1E">
        <w:rPr>
          <w:sz w:val="28"/>
          <w:szCs w:val="28"/>
        </w:rPr>
        <w:t xml:space="preserve"> 2019 ро</w:t>
      </w:r>
      <w:r w:rsidR="00E278CB">
        <w:rPr>
          <w:sz w:val="28"/>
          <w:szCs w:val="28"/>
        </w:rPr>
        <w:t>ці</w:t>
      </w:r>
      <w:r w:rsidR="00D450AA" w:rsidRPr="00A40A1E">
        <w:rPr>
          <w:sz w:val="28"/>
          <w:szCs w:val="28"/>
        </w:rPr>
        <w:t xml:space="preserve"> </w:t>
      </w:r>
      <w:r w:rsidR="00E278CB">
        <w:rPr>
          <w:sz w:val="28"/>
          <w:szCs w:val="28"/>
        </w:rPr>
        <w:t>–</w:t>
      </w:r>
      <w:r w:rsidR="00D450AA" w:rsidRPr="00A40A1E">
        <w:rPr>
          <w:sz w:val="28"/>
          <w:szCs w:val="28"/>
        </w:rPr>
        <w:t xml:space="preserve"> </w:t>
      </w:r>
      <w:r w:rsidR="00E278CB">
        <w:rPr>
          <w:sz w:val="28"/>
          <w:szCs w:val="28"/>
        </w:rPr>
        <w:t>239,1</w:t>
      </w:r>
      <w:r w:rsidR="00D450AA" w:rsidRPr="00A40A1E">
        <w:rPr>
          <w:sz w:val="28"/>
          <w:szCs w:val="28"/>
        </w:rPr>
        <w:t xml:space="preserve"> млн. грн. </w:t>
      </w:r>
      <w:r w:rsidR="006A3791" w:rsidRPr="00A40A1E">
        <w:rPr>
          <w:sz w:val="28"/>
          <w:szCs w:val="28"/>
        </w:rPr>
        <w:t xml:space="preserve">У 2020 році доходи місцевого бюджету (без трансфертів) прогнозуються у розмірі  </w:t>
      </w:r>
      <w:r w:rsidR="00B31AA0">
        <w:rPr>
          <w:sz w:val="28"/>
          <w:szCs w:val="28"/>
        </w:rPr>
        <w:t>252,8</w:t>
      </w:r>
      <w:r w:rsidR="006A3791" w:rsidRPr="00A40A1E">
        <w:rPr>
          <w:sz w:val="28"/>
          <w:szCs w:val="28"/>
        </w:rPr>
        <w:t xml:space="preserve"> млн. грн., що становитиме </w:t>
      </w:r>
      <w:r w:rsidR="00B31AA0">
        <w:rPr>
          <w:sz w:val="28"/>
          <w:szCs w:val="28"/>
        </w:rPr>
        <w:t>105,7</w:t>
      </w:r>
      <w:r w:rsidR="00A40A1E" w:rsidRPr="00A40A1E">
        <w:rPr>
          <w:sz w:val="28"/>
          <w:szCs w:val="28"/>
        </w:rPr>
        <w:t xml:space="preserve"> % до показників 2019 року.</w:t>
      </w:r>
    </w:p>
    <w:p w:rsidR="006924AB" w:rsidRPr="00A40A1E" w:rsidRDefault="006924AB" w:rsidP="00415811">
      <w:pPr>
        <w:ind w:firstLine="709"/>
        <w:jc w:val="both"/>
        <w:rPr>
          <w:sz w:val="28"/>
          <w:szCs w:val="28"/>
        </w:rPr>
      </w:pPr>
    </w:p>
    <w:p w:rsidR="0066575B" w:rsidRDefault="005325EA" w:rsidP="00415811">
      <w:pPr>
        <w:ind w:firstLine="709"/>
        <w:jc w:val="both"/>
        <w:rPr>
          <w:kern w:val="2"/>
          <w:sz w:val="28"/>
          <w:szCs w:val="28"/>
        </w:rPr>
      </w:pPr>
      <w:r w:rsidRPr="00F42CB4">
        <w:rPr>
          <w:sz w:val="28"/>
          <w:szCs w:val="28"/>
        </w:rPr>
        <w:t xml:space="preserve">З метою </w:t>
      </w:r>
      <w:r w:rsidRPr="00F42CB4">
        <w:rPr>
          <w:b/>
          <w:sz w:val="28"/>
          <w:szCs w:val="28"/>
        </w:rPr>
        <w:t>додаткового залучення інвестицій</w:t>
      </w:r>
      <w:r w:rsidRPr="00F42CB4">
        <w:rPr>
          <w:sz w:val="28"/>
          <w:szCs w:val="28"/>
        </w:rPr>
        <w:t xml:space="preserve"> в економіку міста </w:t>
      </w:r>
      <w:r w:rsidR="00283EE4" w:rsidRPr="00F42CB4">
        <w:rPr>
          <w:sz w:val="28"/>
          <w:szCs w:val="28"/>
        </w:rPr>
        <w:t>виконавчим комітетом</w:t>
      </w:r>
      <w:r w:rsidRPr="00F42CB4">
        <w:rPr>
          <w:sz w:val="28"/>
          <w:szCs w:val="28"/>
        </w:rPr>
        <w:t xml:space="preserve"> </w:t>
      </w:r>
      <w:r w:rsidR="00A40A1E">
        <w:rPr>
          <w:kern w:val="2"/>
          <w:sz w:val="28"/>
          <w:szCs w:val="28"/>
        </w:rPr>
        <w:t>продовжується</w:t>
      </w:r>
      <w:r w:rsidR="00832D11" w:rsidRPr="00F42CB4">
        <w:rPr>
          <w:kern w:val="2"/>
          <w:sz w:val="28"/>
          <w:szCs w:val="28"/>
        </w:rPr>
        <w:t xml:space="preserve"> </w:t>
      </w:r>
      <w:r w:rsidR="0066575B">
        <w:rPr>
          <w:kern w:val="2"/>
          <w:sz w:val="28"/>
          <w:szCs w:val="28"/>
        </w:rPr>
        <w:t>робота по  участ</w:t>
      </w:r>
      <w:r w:rsidR="00BC05B9">
        <w:rPr>
          <w:kern w:val="2"/>
          <w:sz w:val="28"/>
          <w:szCs w:val="28"/>
        </w:rPr>
        <w:t>і</w:t>
      </w:r>
      <w:r w:rsidR="0066575B">
        <w:rPr>
          <w:kern w:val="2"/>
          <w:sz w:val="28"/>
          <w:szCs w:val="28"/>
        </w:rPr>
        <w:t xml:space="preserve"> у конкурсному відборі проєктів (програм), що можуть реалізуватися за рахунок коштів державного фонду регіональ</w:t>
      </w:r>
      <w:r w:rsidR="00474620">
        <w:rPr>
          <w:kern w:val="2"/>
          <w:sz w:val="28"/>
          <w:szCs w:val="28"/>
        </w:rPr>
        <w:t xml:space="preserve">ного розвитку, </w:t>
      </w:r>
      <w:r w:rsidR="00474620">
        <w:rPr>
          <w:rStyle w:val="xfm42366418"/>
          <w:sz w:val="28"/>
          <w:szCs w:val="28"/>
        </w:rPr>
        <w:t>обласному конкурсі проє</w:t>
      </w:r>
      <w:r w:rsidR="00474620" w:rsidRPr="003E78A8">
        <w:rPr>
          <w:rStyle w:val="xfm42366418"/>
          <w:sz w:val="28"/>
          <w:szCs w:val="28"/>
        </w:rPr>
        <w:t>ктів розвитку територіальних громад Полтавської області</w:t>
      </w:r>
      <w:r w:rsidR="00474620">
        <w:rPr>
          <w:rStyle w:val="xfm42366418"/>
          <w:sz w:val="28"/>
          <w:szCs w:val="28"/>
        </w:rPr>
        <w:t>, Всеукраїнському громадському бюджеті Полтавської області та інших конкурсах.</w:t>
      </w:r>
    </w:p>
    <w:p w:rsidR="00EB14C1" w:rsidRPr="00AE5757" w:rsidRDefault="00A4356A" w:rsidP="00415811">
      <w:pPr>
        <w:pStyle w:val="af"/>
        <w:widowControl w:val="0"/>
        <w:suppressLineNumbers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it-IT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Так, </w:t>
      </w:r>
      <w:r w:rsidR="00EB14C1" w:rsidRPr="00EB14C1">
        <w:rPr>
          <w:rFonts w:ascii="Times New Roman" w:hAnsi="Times New Roman"/>
          <w:sz w:val="28"/>
          <w:szCs w:val="28"/>
        </w:rPr>
        <w:t>н</w:t>
      </w:r>
      <w:r w:rsidR="00EB14C1" w:rsidRPr="00EB14C1">
        <w:rPr>
          <w:rFonts w:ascii="Times New Roman" w:hAnsi="Times New Roman"/>
          <w:iCs/>
          <w:sz w:val="28"/>
          <w:szCs w:val="28"/>
          <w:lang w:eastAsia="it-IT"/>
        </w:rPr>
        <w:t>а участь у конкурсі про</w:t>
      </w:r>
      <w:r w:rsidR="00E95144">
        <w:rPr>
          <w:rFonts w:ascii="Times New Roman" w:hAnsi="Times New Roman"/>
          <w:iCs/>
          <w:sz w:val="28"/>
          <w:szCs w:val="28"/>
          <w:lang w:val="uk-UA" w:eastAsia="it-IT"/>
        </w:rPr>
        <w:t>є</w:t>
      </w:r>
      <w:r w:rsidR="00EB14C1"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ктів і </w:t>
      </w:r>
      <w:r w:rsidR="00E95144">
        <w:rPr>
          <w:rFonts w:ascii="Times New Roman" w:hAnsi="Times New Roman"/>
          <w:iCs/>
          <w:sz w:val="28"/>
          <w:szCs w:val="28"/>
          <w:lang w:eastAsia="it-IT"/>
        </w:rPr>
        <w:t>программ</w:t>
      </w:r>
      <w:r w:rsidR="00E95144">
        <w:rPr>
          <w:rFonts w:ascii="Times New Roman" w:hAnsi="Times New Roman"/>
          <w:iCs/>
          <w:sz w:val="28"/>
          <w:szCs w:val="28"/>
          <w:lang w:val="uk-UA" w:eastAsia="it-IT"/>
        </w:rPr>
        <w:t>, що можуть фінансуватися у 2020 році за рахунок коштів ДФРР,</w:t>
      </w:r>
      <w:r w:rsidR="00EB14C1"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 від м. </w:t>
      </w:r>
      <w:r w:rsidR="006F2C6D">
        <w:rPr>
          <w:rFonts w:ascii="Times New Roman" w:hAnsi="Times New Roman"/>
          <w:iCs/>
          <w:sz w:val="28"/>
          <w:szCs w:val="28"/>
          <w:lang w:eastAsia="it-IT"/>
        </w:rPr>
        <w:t>Лубен було подан</w:t>
      </w:r>
      <w:r w:rsidR="006F2C6D">
        <w:rPr>
          <w:rFonts w:ascii="Times New Roman" w:hAnsi="Times New Roman"/>
          <w:iCs/>
          <w:sz w:val="28"/>
          <w:szCs w:val="28"/>
          <w:lang w:val="uk-UA" w:eastAsia="it-IT"/>
        </w:rPr>
        <w:t>о</w:t>
      </w:r>
      <w:r w:rsidR="001C24F5">
        <w:rPr>
          <w:rFonts w:ascii="Times New Roman" w:hAnsi="Times New Roman"/>
          <w:iCs/>
          <w:sz w:val="28"/>
          <w:szCs w:val="28"/>
          <w:lang w:eastAsia="it-IT"/>
        </w:rPr>
        <w:t xml:space="preserve"> 4 про</w:t>
      </w:r>
      <w:r w:rsidR="001C24F5">
        <w:rPr>
          <w:rFonts w:ascii="Times New Roman" w:hAnsi="Times New Roman"/>
          <w:iCs/>
          <w:sz w:val="28"/>
          <w:szCs w:val="28"/>
          <w:lang w:val="uk-UA" w:eastAsia="it-IT"/>
        </w:rPr>
        <w:t>є</w:t>
      </w:r>
      <w:r w:rsidR="001C24F5" w:rsidRPr="00EB14C1">
        <w:rPr>
          <w:rFonts w:ascii="Times New Roman" w:hAnsi="Times New Roman"/>
          <w:iCs/>
          <w:sz w:val="28"/>
          <w:szCs w:val="28"/>
          <w:lang w:eastAsia="it-IT"/>
        </w:rPr>
        <w:t xml:space="preserve">кти </w:t>
      </w:r>
      <w:r w:rsidR="001C24F5" w:rsidRPr="00EB14C1">
        <w:rPr>
          <w:rFonts w:ascii="Times New Roman" w:hAnsi="Times New Roman"/>
          <w:iCs/>
          <w:sz w:val="28"/>
          <w:szCs w:val="28"/>
          <w:lang w:eastAsia="it-IT"/>
        </w:rPr>
        <w:lastRenderedPageBreak/>
        <w:t xml:space="preserve">(реконструкція з термомодернізацією ЗОШ № 3 та ДНЗ № 9 «Берізка», </w:t>
      </w:r>
      <w:r w:rsidR="001C24F5">
        <w:rPr>
          <w:rFonts w:ascii="Times New Roman" w:hAnsi="Times New Roman"/>
          <w:iCs/>
          <w:sz w:val="28"/>
          <w:szCs w:val="28"/>
          <w:lang w:val="uk-UA" w:eastAsia="it-IT"/>
        </w:rPr>
        <w:t xml:space="preserve">капітальний </w:t>
      </w:r>
      <w:r w:rsidR="001C24F5" w:rsidRPr="00AE5757">
        <w:rPr>
          <w:rFonts w:ascii="Times New Roman" w:hAnsi="Times New Roman"/>
          <w:iCs/>
          <w:sz w:val="28"/>
          <w:szCs w:val="28"/>
          <w:lang w:val="uk-UA" w:eastAsia="it-IT"/>
        </w:rPr>
        <w:t xml:space="preserve">ремонт проїзної частини вул. </w:t>
      </w:r>
      <w:r w:rsidR="00D96F68" w:rsidRPr="00AE5757">
        <w:rPr>
          <w:rFonts w:ascii="Times New Roman" w:hAnsi="Times New Roman"/>
          <w:iCs/>
          <w:sz w:val="28"/>
          <w:szCs w:val="28"/>
          <w:lang w:val="uk-UA" w:eastAsia="it-IT"/>
        </w:rPr>
        <w:t>Монастирської</w:t>
      </w:r>
      <w:r w:rsidR="00EB14C1" w:rsidRPr="00AE5757">
        <w:rPr>
          <w:rFonts w:ascii="Times New Roman" w:hAnsi="Times New Roman"/>
          <w:iCs/>
          <w:sz w:val="28"/>
          <w:szCs w:val="28"/>
          <w:lang w:eastAsia="it-IT"/>
        </w:rPr>
        <w:t xml:space="preserve"> та будівництво нового ДНЗ комбінованого типу по вул. Ватутіна)</w:t>
      </w:r>
      <w:r w:rsidR="00EB14C1" w:rsidRPr="00AE5757">
        <w:rPr>
          <w:rFonts w:ascii="Times New Roman" w:hAnsi="Times New Roman"/>
          <w:sz w:val="28"/>
          <w:szCs w:val="28"/>
          <w:lang w:eastAsia="it-IT"/>
        </w:rPr>
        <w:t xml:space="preserve">. </w:t>
      </w:r>
    </w:p>
    <w:p w:rsidR="00AE5757" w:rsidRPr="00AE5757" w:rsidRDefault="00AE5757" w:rsidP="00AE5757">
      <w:pPr>
        <w:pStyle w:val="a3"/>
        <w:ind w:firstLine="709"/>
        <w:rPr>
          <w:rFonts w:ascii="Times New Roman" w:hAnsi="Times New Roman"/>
          <w:sz w:val="28"/>
          <w:szCs w:val="28"/>
          <w:lang w:eastAsia="it-IT"/>
        </w:rPr>
      </w:pPr>
      <w:r w:rsidRPr="00AE5757">
        <w:rPr>
          <w:rFonts w:ascii="Times New Roman" w:hAnsi="Times New Roman"/>
          <w:sz w:val="28"/>
          <w:szCs w:val="28"/>
          <w:lang w:eastAsia="it-IT"/>
        </w:rPr>
        <w:t xml:space="preserve">За результатами оцінювання, яке було проведене регіональною конкурсною комісією, проєкт </w:t>
      </w:r>
      <w:r w:rsidRPr="00AE5757">
        <w:rPr>
          <w:rFonts w:ascii="Times New Roman" w:hAnsi="Times New Roman"/>
          <w:iCs/>
          <w:sz w:val="28"/>
          <w:szCs w:val="28"/>
        </w:rPr>
        <w:t>«Реконструкція Лубенської загальноосвітньої школи І-ІІІ ступенів № 3 по вул. Олександрівській, 8/2 (колишня вулиця  П. Слинька) в м. Лубни Полтавської області з термомодернізацією будівлі» зайняв 8 рейтингове місце серед 72 поданих проєктів, що дає всі підстави очікувати на перемогу у конкурсному відборі та залучення з державного бюджету на реалізацію цього проєкту більше 5,0 млн. грн.</w:t>
      </w:r>
    </w:p>
    <w:p w:rsidR="00AE5757" w:rsidRPr="00AE5757" w:rsidRDefault="00AE5757" w:rsidP="00AE5757">
      <w:pPr>
        <w:pStyle w:val="a3"/>
        <w:ind w:firstLine="709"/>
        <w:rPr>
          <w:rFonts w:ascii="Times New Roman" w:hAnsi="Times New Roman"/>
          <w:sz w:val="28"/>
          <w:szCs w:val="28"/>
          <w:lang w:eastAsia="it-IT"/>
        </w:rPr>
      </w:pPr>
      <w:r w:rsidRPr="00AE5757">
        <w:rPr>
          <w:rFonts w:ascii="Times New Roman" w:hAnsi="Times New Roman"/>
          <w:sz w:val="28"/>
          <w:szCs w:val="28"/>
          <w:lang w:eastAsia="it-IT"/>
        </w:rPr>
        <w:t xml:space="preserve">Крім того, один з поданих Лубенською міською радою проєктів (проєкт </w:t>
      </w:r>
      <w:r w:rsidRPr="00AE5757">
        <w:rPr>
          <w:rFonts w:ascii="Times New Roman" w:hAnsi="Times New Roman"/>
          <w:iCs/>
          <w:sz w:val="28"/>
          <w:szCs w:val="28"/>
        </w:rPr>
        <w:t>«Реконструкція Лубенського дошкільного навчального закладу № 9 «Берізка» по вул. Метеорологічній, 24/2 в м. Лубни Полтавської області з термомодернізацією будівель») включений до переліку 15 проєктів від Полтавської області, які можуть бути профінансованими у рамках ініціативи Уряду «100 шкіл, 100 садочків та 100 стадіонів», що також дасть змогу залучити з державного бюджету 5,0 млн. грн. на його реалізацію.</w:t>
      </w:r>
    </w:p>
    <w:p w:rsidR="00123367" w:rsidRPr="00AE5757" w:rsidRDefault="009C6F5D" w:rsidP="00123367">
      <w:pPr>
        <w:pStyle w:val="a3"/>
        <w:ind w:firstLine="709"/>
        <w:rPr>
          <w:rStyle w:val="xfm42366418"/>
          <w:rFonts w:ascii="Times New Roman" w:hAnsi="Times New Roman"/>
          <w:sz w:val="28"/>
          <w:szCs w:val="28"/>
        </w:rPr>
      </w:pPr>
      <w:r w:rsidRPr="00AE5757">
        <w:rPr>
          <w:rFonts w:ascii="Times New Roman" w:hAnsi="Times New Roman"/>
          <w:sz w:val="28"/>
          <w:szCs w:val="28"/>
          <w:lang w:eastAsia="it-IT"/>
        </w:rPr>
        <w:t xml:space="preserve">Позитивним здобутком </w:t>
      </w:r>
      <w:r w:rsidR="00AE5757">
        <w:rPr>
          <w:rFonts w:ascii="Times New Roman" w:hAnsi="Times New Roman"/>
          <w:sz w:val="28"/>
          <w:szCs w:val="28"/>
          <w:lang w:eastAsia="it-IT"/>
        </w:rPr>
        <w:t xml:space="preserve">також </w:t>
      </w:r>
      <w:r w:rsidRPr="00AE5757">
        <w:rPr>
          <w:rFonts w:ascii="Times New Roman" w:hAnsi="Times New Roman"/>
          <w:sz w:val="28"/>
          <w:szCs w:val="28"/>
          <w:lang w:eastAsia="it-IT"/>
        </w:rPr>
        <w:t>є те, що про</w:t>
      </w:r>
      <w:r w:rsidR="00D96F68" w:rsidRPr="00AE5757">
        <w:rPr>
          <w:rFonts w:ascii="Times New Roman" w:hAnsi="Times New Roman"/>
          <w:sz w:val="28"/>
          <w:szCs w:val="28"/>
          <w:lang w:eastAsia="it-IT"/>
        </w:rPr>
        <w:t>є</w:t>
      </w:r>
      <w:r w:rsidRPr="00AE5757">
        <w:rPr>
          <w:rFonts w:ascii="Times New Roman" w:hAnsi="Times New Roman"/>
          <w:sz w:val="28"/>
          <w:szCs w:val="28"/>
          <w:lang w:eastAsia="it-IT"/>
        </w:rPr>
        <w:t xml:space="preserve">кт </w:t>
      </w:r>
      <w:r w:rsidR="00FC72A7" w:rsidRPr="00AE5757">
        <w:rPr>
          <w:rFonts w:ascii="Times New Roman" w:hAnsi="Times New Roman"/>
          <w:sz w:val="28"/>
          <w:szCs w:val="28"/>
        </w:rPr>
        <w:t>«Встановлення індивідуальних теплових пунктів в ДНЗ № 10 «Сонечко» (вул. Г. Тютюнника, 13), ЗОШ № 2 (проспект Володимирський, 62/1) та ЗОШ  № 8 (проспект Володимирський, 104/1) у м. Лубни Полтавської обл.»</w:t>
      </w:r>
      <w:r w:rsidR="00123367" w:rsidRPr="00AE5757">
        <w:rPr>
          <w:rFonts w:ascii="Times New Roman" w:hAnsi="Times New Roman"/>
          <w:sz w:val="28"/>
          <w:szCs w:val="28"/>
        </w:rPr>
        <w:t xml:space="preserve"> здобув перемогу у </w:t>
      </w:r>
      <w:r w:rsidR="003E78A8" w:rsidRPr="00AE5757">
        <w:rPr>
          <w:rStyle w:val="xfm42366418"/>
          <w:rFonts w:ascii="Times New Roman" w:hAnsi="Times New Roman"/>
          <w:sz w:val="28"/>
          <w:szCs w:val="28"/>
        </w:rPr>
        <w:t>обласному конкурсі про</w:t>
      </w:r>
      <w:r w:rsidR="005955D6" w:rsidRPr="00AE5757">
        <w:rPr>
          <w:rStyle w:val="xfm42366418"/>
          <w:rFonts w:ascii="Times New Roman" w:hAnsi="Times New Roman"/>
          <w:sz w:val="28"/>
          <w:szCs w:val="28"/>
        </w:rPr>
        <w:t>є</w:t>
      </w:r>
      <w:r w:rsidR="003E78A8" w:rsidRPr="00AE5757">
        <w:rPr>
          <w:rStyle w:val="xfm42366418"/>
          <w:rFonts w:ascii="Times New Roman" w:hAnsi="Times New Roman"/>
          <w:sz w:val="28"/>
          <w:szCs w:val="28"/>
        </w:rPr>
        <w:t>ктів розвитку територіальних громад Полтавської області 201</w:t>
      </w:r>
      <w:r w:rsidR="00D96F68" w:rsidRPr="00AE5757">
        <w:rPr>
          <w:rStyle w:val="xfm42366418"/>
          <w:rFonts w:ascii="Times New Roman" w:hAnsi="Times New Roman"/>
          <w:sz w:val="28"/>
          <w:szCs w:val="28"/>
        </w:rPr>
        <w:t>9</w:t>
      </w:r>
      <w:r w:rsidR="003E78A8" w:rsidRPr="00AE5757">
        <w:rPr>
          <w:rStyle w:val="xfm42366418"/>
          <w:rFonts w:ascii="Times New Roman" w:hAnsi="Times New Roman"/>
          <w:sz w:val="28"/>
          <w:szCs w:val="28"/>
        </w:rPr>
        <w:t xml:space="preserve"> року</w:t>
      </w:r>
      <w:r w:rsidR="00FC72A7" w:rsidRPr="00AE5757">
        <w:rPr>
          <w:rStyle w:val="xfm42366418"/>
          <w:rFonts w:ascii="Times New Roman" w:hAnsi="Times New Roman"/>
          <w:sz w:val="28"/>
          <w:szCs w:val="28"/>
        </w:rPr>
        <w:t xml:space="preserve">, що дозволить отримати </w:t>
      </w:r>
      <w:r w:rsidR="003E78A8" w:rsidRPr="00AE5757">
        <w:rPr>
          <w:rStyle w:val="xfm42366418"/>
          <w:rFonts w:ascii="Times New Roman" w:hAnsi="Times New Roman"/>
          <w:sz w:val="28"/>
          <w:szCs w:val="28"/>
        </w:rPr>
        <w:t xml:space="preserve">з обласного бюджету </w:t>
      </w:r>
      <w:r w:rsidR="00FC72A7" w:rsidRPr="00AE5757">
        <w:rPr>
          <w:rStyle w:val="xfm42366418"/>
          <w:rFonts w:ascii="Times New Roman" w:hAnsi="Times New Roman"/>
          <w:sz w:val="28"/>
          <w:szCs w:val="28"/>
        </w:rPr>
        <w:t>на його</w:t>
      </w:r>
      <w:r w:rsidR="003E78A8" w:rsidRPr="00AE5757">
        <w:rPr>
          <w:rStyle w:val="xfm42366418"/>
          <w:rFonts w:ascii="Times New Roman" w:hAnsi="Times New Roman"/>
          <w:sz w:val="28"/>
          <w:szCs w:val="28"/>
        </w:rPr>
        <w:t xml:space="preserve"> реалізацію 600,0 тис. грн.</w:t>
      </w:r>
    </w:p>
    <w:p w:rsidR="007A1016" w:rsidRPr="00EC5D88" w:rsidRDefault="00BA253B" w:rsidP="00123367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EC5D88">
        <w:rPr>
          <w:rFonts w:ascii="Times New Roman" w:hAnsi="Times New Roman"/>
          <w:sz w:val="28"/>
          <w:szCs w:val="28"/>
        </w:rPr>
        <w:t xml:space="preserve">З метою залучення інвестицій у розвиток інфраструктури у місті Лубни цього року вперше проведено конкурс «Громадський бюджет м. Лубни», перемогу в якому </w:t>
      </w:r>
      <w:r w:rsidR="001A3C79" w:rsidRPr="00EC5D88">
        <w:rPr>
          <w:rFonts w:ascii="Times New Roman" w:hAnsi="Times New Roman"/>
          <w:sz w:val="28"/>
          <w:szCs w:val="28"/>
        </w:rPr>
        <w:t xml:space="preserve">отримали 5 проєктів на загальну суму 300,0 тис. грн. </w:t>
      </w:r>
      <w:r w:rsidR="007A1016" w:rsidRPr="00EC5D88">
        <w:rPr>
          <w:rFonts w:ascii="Times New Roman" w:hAnsi="Times New Roman"/>
          <w:sz w:val="28"/>
          <w:szCs w:val="28"/>
        </w:rPr>
        <w:t>Також у 2019 році про</w:t>
      </w:r>
      <w:r w:rsidR="00F25C7E" w:rsidRPr="00EC5D88">
        <w:rPr>
          <w:rFonts w:ascii="Times New Roman" w:hAnsi="Times New Roman"/>
          <w:sz w:val="28"/>
          <w:szCs w:val="28"/>
        </w:rPr>
        <w:t>є</w:t>
      </w:r>
      <w:r w:rsidR="007A1016" w:rsidRPr="00EC5D88">
        <w:rPr>
          <w:rFonts w:ascii="Times New Roman" w:hAnsi="Times New Roman"/>
          <w:sz w:val="28"/>
          <w:szCs w:val="28"/>
        </w:rPr>
        <w:t>кт від м. Лубен вперше взяв участь у Всеукраїнському громадському бюджеті Полтавської області.</w:t>
      </w:r>
    </w:p>
    <w:p w:rsidR="00CE1868" w:rsidRPr="001A3C79" w:rsidRDefault="00CE1868" w:rsidP="00123367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A4356A" w:rsidRPr="0053668B" w:rsidRDefault="00A4356A" w:rsidP="00A4356A">
      <w:pPr>
        <w:ind w:firstLine="709"/>
        <w:jc w:val="both"/>
        <w:rPr>
          <w:kern w:val="2"/>
          <w:sz w:val="28"/>
          <w:szCs w:val="28"/>
        </w:rPr>
      </w:pPr>
      <w:r w:rsidRPr="001A3C79">
        <w:rPr>
          <w:kern w:val="2"/>
          <w:sz w:val="28"/>
          <w:szCs w:val="28"/>
        </w:rPr>
        <w:t xml:space="preserve">Крім того, триває співпраця з </w:t>
      </w:r>
      <w:r w:rsidRPr="001A3C79">
        <w:rPr>
          <w:sz w:val="28"/>
          <w:szCs w:val="28"/>
        </w:rPr>
        <w:t>Німецьким товариством міжнародного співробітництва (GIZ), Північною екологічною фінансовою корпорацією (</w:t>
      </w:r>
      <w:r w:rsidRPr="001A3C79">
        <w:rPr>
          <w:sz w:val="28"/>
          <w:szCs w:val="28"/>
          <w:lang w:val="en-US"/>
        </w:rPr>
        <w:t>NEFCO</w:t>
      </w:r>
      <w:r w:rsidRPr="001A3C79">
        <w:rPr>
          <w:sz w:val="28"/>
          <w:szCs w:val="28"/>
        </w:rPr>
        <w:t>), Регіональним екологічним</w:t>
      </w:r>
      <w:r w:rsidRPr="001B5B01">
        <w:rPr>
          <w:sz w:val="28"/>
          <w:szCs w:val="28"/>
        </w:rPr>
        <w:t xml:space="preserve"> центром (</w:t>
      </w:r>
      <w:r w:rsidRPr="001B5B01">
        <w:rPr>
          <w:sz w:val="28"/>
          <w:szCs w:val="28"/>
          <w:lang w:val="en-US"/>
        </w:rPr>
        <w:t>REC</w:t>
      </w:r>
      <w:r w:rsidRPr="001B5B01">
        <w:rPr>
          <w:sz w:val="28"/>
          <w:szCs w:val="28"/>
        </w:rPr>
        <w:t xml:space="preserve">), </w:t>
      </w:r>
      <w:r w:rsidRPr="001B5B01">
        <w:rPr>
          <w:iCs/>
          <w:sz w:val="28"/>
          <w:szCs w:val="28"/>
          <w:lang w:eastAsia="it-IT"/>
        </w:rPr>
        <w:t>грантовою програмою допомоги з безпеки людини «Кусаноне» (Японія)</w:t>
      </w:r>
      <w:r>
        <w:rPr>
          <w:iCs/>
          <w:sz w:val="28"/>
          <w:szCs w:val="28"/>
          <w:lang w:eastAsia="it-IT"/>
        </w:rPr>
        <w:t>,</w:t>
      </w:r>
      <w:r w:rsidRPr="001B5B01">
        <w:rPr>
          <w:kern w:val="2"/>
          <w:sz w:val="28"/>
          <w:szCs w:val="28"/>
        </w:rPr>
        <w:t xml:space="preserve">  </w:t>
      </w:r>
      <w:r w:rsidRPr="00EB14C1">
        <w:rPr>
          <w:sz w:val="28"/>
          <w:szCs w:val="28"/>
        </w:rPr>
        <w:t>Ініціатив</w:t>
      </w:r>
      <w:r>
        <w:rPr>
          <w:sz w:val="28"/>
          <w:szCs w:val="28"/>
        </w:rPr>
        <w:t>ою</w:t>
      </w:r>
      <w:r w:rsidRPr="00EB14C1">
        <w:rPr>
          <w:sz w:val="28"/>
          <w:szCs w:val="28"/>
        </w:rPr>
        <w:t xml:space="preserve"> Європейського Союзу «Мери </w:t>
      </w:r>
      <w:r>
        <w:rPr>
          <w:sz w:val="28"/>
          <w:szCs w:val="28"/>
        </w:rPr>
        <w:t xml:space="preserve">за економічне </w:t>
      </w:r>
      <w:r w:rsidRPr="0053668B">
        <w:rPr>
          <w:sz w:val="28"/>
          <w:szCs w:val="28"/>
        </w:rPr>
        <w:t xml:space="preserve">зростання» (M4EG) </w:t>
      </w:r>
      <w:r w:rsidRPr="0053668B">
        <w:rPr>
          <w:kern w:val="2"/>
          <w:sz w:val="28"/>
          <w:szCs w:val="28"/>
        </w:rPr>
        <w:t xml:space="preserve">та іншими іноземними надавачами допомоги. </w:t>
      </w:r>
    </w:p>
    <w:p w:rsidR="00FC458D" w:rsidRPr="0053668B" w:rsidRDefault="00FC458D" w:rsidP="00FC458D">
      <w:pPr>
        <w:pStyle w:val="af"/>
        <w:widowControl w:val="0"/>
        <w:suppressLineNumbers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val="uk-UA" w:eastAsia="it-IT"/>
        </w:rPr>
      </w:pPr>
      <w:r w:rsidRPr="0053668B">
        <w:rPr>
          <w:rFonts w:ascii="Times New Roman" w:hAnsi="Times New Roman"/>
          <w:iCs/>
          <w:sz w:val="28"/>
          <w:szCs w:val="28"/>
          <w:lang w:val="uk-UA" w:eastAsia="it-IT"/>
        </w:rPr>
        <w:t xml:space="preserve">У 2019 розпочата робота по залученню кредитних  та грантових коштів від Північної </w:t>
      </w:r>
      <w:r w:rsidRPr="0053668B">
        <w:rPr>
          <w:rFonts w:ascii="Times New Roman" w:hAnsi="Times New Roman"/>
          <w:sz w:val="28"/>
          <w:szCs w:val="28"/>
          <w:lang w:val="uk-UA" w:eastAsia="it-IT"/>
        </w:rPr>
        <w:t>екологічної фінансової корпорації НЕФКО (</w:t>
      </w:r>
      <w:r w:rsidRPr="0053668B">
        <w:rPr>
          <w:rFonts w:ascii="Times New Roman" w:hAnsi="Times New Roman"/>
          <w:sz w:val="28"/>
          <w:szCs w:val="28"/>
          <w:lang w:eastAsia="it-IT"/>
        </w:rPr>
        <w:t>NEFCO</w:t>
      </w:r>
      <w:r w:rsidRPr="0053668B">
        <w:rPr>
          <w:rFonts w:ascii="Times New Roman" w:hAnsi="Times New Roman"/>
          <w:sz w:val="28"/>
          <w:szCs w:val="28"/>
          <w:lang w:val="uk-UA" w:eastAsia="it-IT"/>
        </w:rPr>
        <w:t xml:space="preserve">) на реалізацію проєкту </w:t>
      </w:r>
      <w:r w:rsidR="0053668B" w:rsidRPr="0053668B">
        <w:rPr>
          <w:rFonts w:ascii="Times New Roman" w:hAnsi="Times New Roman"/>
          <w:sz w:val="28"/>
          <w:szCs w:val="28"/>
          <w:lang w:val="uk-UA" w:eastAsia="it-IT"/>
        </w:rPr>
        <w:t>«</w:t>
      </w:r>
      <w:r w:rsidR="0053668B" w:rsidRPr="0053668B">
        <w:rPr>
          <w:rFonts w:ascii="Times New Roman" w:hAnsi="Times New Roman"/>
          <w:sz w:val="28"/>
          <w:szCs w:val="28"/>
          <w:lang w:val="uk-UA"/>
        </w:rPr>
        <w:t>Реконструкція системи водопостачання та водовідведення з впровадженням енергозберігаючих технологій в м. Лубни</w:t>
      </w:r>
      <w:r w:rsidR="0053668B" w:rsidRPr="0053668B">
        <w:rPr>
          <w:rFonts w:ascii="Times New Roman" w:hAnsi="Times New Roman"/>
          <w:sz w:val="28"/>
          <w:szCs w:val="28"/>
          <w:lang w:val="uk-UA" w:eastAsia="it-IT"/>
        </w:rPr>
        <w:t>».</w:t>
      </w:r>
    </w:p>
    <w:p w:rsidR="009C6F5D" w:rsidRPr="0053668B" w:rsidRDefault="009700F2" w:rsidP="00123367">
      <w:pPr>
        <w:pStyle w:val="af"/>
        <w:widowControl w:val="0"/>
        <w:suppressLineNumbers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it-IT"/>
        </w:rPr>
      </w:pPr>
      <w:r w:rsidRPr="0053668B">
        <w:rPr>
          <w:rFonts w:ascii="Times New Roman" w:hAnsi="Times New Roman"/>
          <w:sz w:val="28"/>
          <w:szCs w:val="28"/>
          <w:lang w:val="uk-UA" w:eastAsia="it-IT"/>
        </w:rPr>
        <w:t xml:space="preserve"> </w:t>
      </w:r>
    </w:p>
    <w:p w:rsidR="009700F2" w:rsidRDefault="009700F2" w:rsidP="00123367">
      <w:pPr>
        <w:pStyle w:val="af"/>
        <w:widowControl w:val="0"/>
        <w:suppressLineNumbers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it-IT"/>
        </w:rPr>
      </w:pPr>
      <w:r>
        <w:rPr>
          <w:rFonts w:ascii="Times New Roman" w:hAnsi="Times New Roman"/>
          <w:sz w:val="28"/>
          <w:szCs w:val="28"/>
          <w:lang w:val="uk-UA" w:eastAsia="it-IT"/>
        </w:rPr>
        <w:t xml:space="preserve">У поточному 2019 році забезпечено реалізацію проєктів, спрямованих на </w:t>
      </w:r>
      <w:r w:rsidRPr="003B6D9E">
        <w:rPr>
          <w:rFonts w:ascii="Times New Roman" w:hAnsi="Times New Roman"/>
          <w:b/>
          <w:sz w:val="28"/>
          <w:szCs w:val="28"/>
          <w:lang w:val="uk-UA" w:eastAsia="it-IT"/>
        </w:rPr>
        <w:t>розвиток інфраструктури</w:t>
      </w:r>
      <w:r>
        <w:rPr>
          <w:rFonts w:ascii="Times New Roman" w:hAnsi="Times New Roman"/>
          <w:sz w:val="28"/>
          <w:szCs w:val="28"/>
          <w:lang w:val="uk-UA" w:eastAsia="it-IT"/>
        </w:rPr>
        <w:t xml:space="preserve"> міста, найбільш вагомими з яких є</w:t>
      </w:r>
      <w:r w:rsidR="00C465AC">
        <w:rPr>
          <w:rFonts w:ascii="Times New Roman" w:hAnsi="Times New Roman"/>
          <w:sz w:val="28"/>
          <w:szCs w:val="28"/>
          <w:lang w:val="uk-UA" w:eastAsia="it-IT"/>
        </w:rPr>
        <w:t>:</w:t>
      </w:r>
      <w:r>
        <w:rPr>
          <w:rFonts w:ascii="Times New Roman" w:hAnsi="Times New Roman"/>
          <w:sz w:val="28"/>
          <w:szCs w:val="28"/>
          <w:lang w:val="uk-UA" w:eastAsia="it-IT"/>
        </w:rPr>
        <w:t xml:space="preserve"> </w:t>
      </w:r>
      <w:r w:rsidR="003B6D9E">
        <w:rPr>
          <w:rFonts w:ascii="Times New Roman" w:hAnsi="Times New Roman"/>
          <w:sz w:val="28"/>
          <w:szCs w:val="28"/>
          <w:lang w:val="uk-UA" w:eastAsia="it-IT"/>
        </w:rPr>
        <w:t>будівництво спортивних майданчиків (по вул. Драгоманова, вул. М. Грушевського</w:t>
      </w:r>
      <w:r w:rsidR="00616E47">
        <w:rPr>
          <w:rFonts w:ascii="Times New Roman" w:hAnsi="Times New Roman"/>
          <w:sz w:val="28"/>
          <w:szCs w:val="28"/>
          <w:lang w:val="uk-UA" w:eastAsia="it-IT"/>
        </w:rPr>
        <w:t>, на стадіоні «Центральний», у мікрорайонах міста), будівництво ли</w:t>
      </w:r>
      <w:r w:rsidR="00D9554F">
        <w:rPr>
          <w:rFonts w:ascii="Times New Roman" w:hAnsi="Times New Roman"/>
          <w:sz w:val="28"/>
          <w:szCs w:val="28"/>
          <w:lang w:val="uk-UA" w:eastAsia="it-IT"/>
        </w:rPr>
        <w:t>в</w:t>
      </w:r>
      <w:r w:rsidR="00616E47">
        <w:rPr>
          <w:rFonts w:ascii="Times New Roman" w:hAnsi="Times New Roman"/>
          <w:sz w:val="28"/>
          <w:szCs w:val="28"/>
          <w:lang w:val="uk-UA" w:eastAsia="it-IT"/>
        </w:rPr>
        <w:t xml:space="preserve">невої каналізації та водогонів, </w:t>
      </w:r>
      <w:r w:rsidR="00C465AC">
        <w:rPr>
          <w:rFonts w:ascii="Times New Roman" w:hAnsi="Times New Roman"/>
          <w:sz w:val="28"/>
          <w:szCs w:val="28"/>
          <w:lang w:val="uk-UA" w:eastAsia="it-IT"/>
        </w:rPr>
        <w:t>реконструкція торгівельного центру на пл. Ярмарковій, благоустрій території біля універмагу в районі залізничного вокзалу</w:t>
      </w:r>
      <w:r w:rsidR="00D9554F">
        <w:rPr>
          <w:rFonts w:ascii="Times New Roman" w:hAnsi="Times New Roman"/>
          <w:sz w:val="28"/>
          <w:szCs w:val="28"/>
          <w:lang w:val="uk-UA" w:eastAsia="it-IT"/>
        </w:rPr>
        <w:t>, благоустрій пляжу «Центральний»  та інше.</w:t>
      </w:r>
    </w:p>
    <w:p w:rsidR="00286990" w:rsidRDefault="00286990" w:rsidP="00123367">
      <w:pPr>
        <w:pStyle w:val="af"/>
        <w:widowControl w:val="0"/>
        <w:suppressLineNumbers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it-IT"/>
        </w:rPr>
      </w:pPr>
      <w:r>
        <w:rPr>
          <w:rFonts w:ascii="Times New Roman" w:hAnsi="Times New Roman"/>
          <w:sz w:val="28"/>
          <w:szCs w:val="28"/>
          <w:lang w:val="uk-UA" w:eastAsia="it-IT"/>
        </w:rPr>
        <w:t xml:space="preserve">Особлива увага приділяється ремонту дорожнього покриття та тротуарів. </w:t>
      </w:r>
      <w:r>
        <w:rPr>
          <w:rFonts w:ascii="Times New Roman" w:hAnsi="Times New Roman"/>
          <w:sz w:val="28"/>
          <w:szCs w:val="28"/>
          <w:lang w:val="uk-UA" w:eastAsia="it-IT"/>
        </w:rPr>
        <w:lastRenderedPageBreak/>
        <w:t xml:space="preserve">Так, у 2019 році проведено капітальний ремонт доріг та тротуарів на суму майже </w:t>
      </w:r>
      <w:r w:rsidR="00483CD4">
        <w:rPr>
          <w:rFonts w:ascii="Times New Roman" w:hAnsi="Times New Roman"/>
          <w:sz w:val="28"/>
          <w:szCs w:val="28"/>
          <w:lang w:val="uk-UA" w:eastAsia="it-IT"/>
        </w:rPr>
        <w:t>4,0</w:t>
      </w:r>
      <w:r>
        <w:rPr>
          <w:rFonts w:ascii="Times New Roman" w:hAnsi="Times New Roman"/>
          <w:sz w:val="28"/>
          <w:szCs w:val="28"/>
          <w:lang w:val="uk-UA" w:eastAsia="it-IT"/>
        </w:rPr>
        <w:t xml:space="preserve"> млн. грн., виконано поточний ремонт </w:t>
      </w:r>
      <w:r w:rsidR="00BA0E0D">
        <w:rPr>
          <w:rFonts w:ascii="Times New Roman" w:hAnsi="Times New Roman"/>
          <w:sz w:val="28"/>
          <w:szCs w:val="28"/>
          <w:lang w:val="uk-UA" w:eastAsia="it-IT"/>
        </w:rPr>
        <w:t>та утримання доріг н</w:t>
      </w:r>
      <w:r w:rsidR="00CE1868">
        <w:rPr>
          <w:rFonts w:ascii="Times New Roman" w:hAnsi="Times New Roman"/>
          <w:sz w:val="28"/>
          <w:szCs w:val="28"/>
          <w:lang w:val="uk-UA" w:eastAsia="it-IT"/>
        </w:rPr>
        <w:t>а</w:t>
      </w:r>
      <w:r w:rsidR="004B2F4F">
        <w:rPr>
          <w:rFonts w:ascii="Times New Roman" w:hAnsi="Times New Roman"/>
          <w:sz w:val="28"/>
          <w:szCs w:val="28"/>
          <w:lang w:val="uk-UA" w:eastAsia="it-IT"/>
        </w:rPr>
        <w:t xml:space="preserve"> загальну суму більше 12,3 млн. грн. Бюджетом міста на</w:t>
      </w:r>
      <w:r w:rsidR="00BA0E0D">
        <w:rPr>
          <w:rFonts w:ascii="Times New Roman" w:hAnsi="Times New Roman"/>
          <w:sz w:val="28"/>
          <w:szCs w:val="28"/>
          <w:lang w:val="uk-UA" w:eastAsia="it-IT"/>
        </w:rPr>
        <w:t xml:space="preserve"> 2020 р</w:t>
      </w:r>
      <w:r w:rsidR="004B2F4F">
        <w:rPr>
          <w:rFonts w:ascii="Times New Roman" w:hAnsi="Times New Roman"/>
          <w:sz w:val="28"/>
          <w:szCs w:val="28"/>
          <w:lang w:val="uk-UA" w:eastAsia="it-IT"/>
        </w:rPr>
        <w:t>ік</w:t>
      </w:r>
      <w:r w:rsidR="00BA0E0D">
        <w:rPr>
          <w:rFonts w:ascii="Times New Roman" w:hAnsi="Times New Roman"/>
          <w:sz w:val="28"/>
          <w:szCs w:val="28"/>
          <w:lang w:val="uk-UA" w:eastAsia="it-IT"/>
        </w:rPr>
        <w:t xml:space="preserve"> </w:t>
      </w:r>
      <w:r w:rsidR="004B2F4F">
        <w:rPr>
          <w:rFonts w:ascii="Times New Roman" w:hAnsi="Times New Roman"/>
          <w:sz w:val="28"/>
          <w:szCs w:val="28"/>
          <w:lang w:val="uk-UA" w:eastAsia="it-IT"/>
        </w:rPr>
        <w:t>передбачено</w:t>
      </w:r>
      <w:r w:rsidR="00F64A27">
        <w:rPr>
          <w:rFonts w:ascii="Times New Roman" w:hAnsi="Times New Roman"/>
          <w:sz w:val="28"/>
          <w:szCs w:val="28"/>
          <w:lang w:val="uk-UA" w:eastAsia="it-IT"/>
        </w:rPr>
        <w:t xml:space="preserve"> </w:t>
      </w:r>
      <w:r w:rsidR="00BA0E0D">
        <w:rPr>
          <w:rFonts w:ascii="Times New Roman" w:hAnsi="Times New Roman"/>
          <w:sz w:val="28"/>
          <w:szCs w:val="28"/>
          <w:lang w:val="uk-UA" w:eastAsia="it-IT"/>
        </w:rPr>
        <w:t>виділен</w:t>
      </w:r>
      <w:r w:rsidR="004B2F4F">
        <w:rPr>
          <w:rFonts w:ascii="Times New Roman" w:hAnsi="Times New Roman"/>
          <w:sz w:val="28"/>
          <w:szCs w:val="28"/>
          <w:lang w:val="uk-UA" w:eastAsia="it-IT"/>
        </w:rPr>
        <w:t>ня</w:t>
      </w:r>
      <w:r w:rsidR="00BA0E0D">
        <w:rPr>
          <w:rFonts w:ascii="Times New Roman" w:hAnsi="Times New Roman"/>
          <w:sz w:val="28"/>
          <w:szCs w:val="28"/>
          <w:lang w:val="uk-UA" w:eastAsia="it-IT"/>
        </w:rPr>
        <w:t xml:space="preserve"> на ці цілі коштів</w:t>
      </w:r>
      <w:r w:rsidR="004B2F4F">
        <w:rPr>
          <w:rFonts w:ascii="Times New Roman" w:hAnsi="Times New Roman"/>
          <w:sz w:val="28"/>
          <w:szCs w:val="28"/>
          <w:lang w:val="uk-UA" w:eastAsia="it-IT"/>
        </w:rPr>
        <w:t xml:space="preserve"> у розмірі </w:t>
      </w:r>
      <w:r w:rsidR="006B66A9">
        <w:rPr>
          <w:rFonts w:ascii="Times New Roman" w:hAnsi="Times New Roman"/>
          <w:sz w:val="28"/>
          <w:szCs w:val="28"/>
          <w:lang w:val="uk-UA" w:eastAsia="it-IT"/>
        </w:rPr>
        <w:t>11,5 млн. грн</w:t>
      </w:r>
      <w:r w:rsidR="00F64A27">
        <w:rPr>
          <w:rFonts w:ascii="Times New Roman" w:hAnsi="Times New Roman"/>
          <w:sz w:val="28"/>
          <w:szCs w:val="28"/>
          <w:lang w:val="uk-UA" w:eastAsia="it-IT"/>
        </w:rPr>
        <w:t>.</w:t>
      </w:r>
      <w:r w:rsidR="006B66A9">
        <w:rPr>
          <w:rFonts w:ascii="Times New Roman" w:hAnsi="Times New Roman"/>
          <w:sz w:val="28"/>
          <w:szCs w:val="28"/>
          <w:lang w:val="uk-UA" w:eastAsia="it-IT"/>
        </w:rPr>
        <w:t xml:space="preserve"> Разом з тим, </w:t>
      </w:r>
      <w:r w:rsidR="008E60D1">
        <w:rPr>
          <w:rFonts w:ascii="Times New Roman" w:hAnsi="Times New Roman"/>
          <w:sz w:val="28"/>
          <w:szCs w:val="28"/>
          <w:lang w:val="uk-UA" w:eastAsia="it-IT"/>
        </w:rPr>
        <w:t xml:space="preserve">у разі потреби </w:t>
      </w:r>
      <w:r w:rsidR="006B66A9">
        <w:rPr>
          <w:rFonts w:ascii="Times New Roman" w:hAnsi="Times New Roman"/>
          <w:sz w:val="28"/>
          <w:szCs w:val="28"/>
          <w:lang w:val="uk-UA" w:eastAsia="it-IT"/>
        </w:rPr>
        <w:t xml:space="preserve">протягом року </w:t>
      </w:r>
      <w:r w:rsidR="008E60D1">
        <w:rPr>
          <w:rFonts w:ascii="Times New Roman" w:hAnsi="Times New Roman"/>
          <w:sz w:val="28"/>
          <w:szCs w:val="28"/>
          <w:lang w:val="uk-UA" w:eastAsia="it-IT"/>
        </w:rPr>
        <w:t>ці суми можуть переглядатися.</w:t>
      </w:r>
      <w:r w:rsidR="00F64A27">
        <w:rPr>
          <w:rFonts w:ascii="Times New Roman" w:hAnsi="Times New Roman"/>
          <w:sz w:val="28"/>
          <w:szCs w:val="28"/>
          <w:lang w:val="uk-UA" w:eastAsia="it-IT"/>
        </w:rPr>
        <w:t xml:space="preserve"> </w:t>
      </w:r>
      <w:r w:rsidR="00BA0E0D">
        <w:rPr>
          <w:rFonts w:ascii="Times New Roman" w:hAnsi="Times New Roman"/>
          <w:sz w:val="28"/>
          <w:szCs w:val="28"/>
          <w:lang w:val="uk-UA" w:eastAsia="it-IT"/>
        </w:rPr>
        <w:t xml:space="preserve"> </w:t>
      </w:r>
    </w:p>
    <w:p w:rsidR="009700F2" w:rsidRDefault="009700F2" w:rsidP="00123367">
      <w:pPr>
        <w:pStyle w:val="af"/>
        <w:widowControl w:val="0"/>
        <w:suppressLineNumbers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it-IT"/>
        </w:rPr>
      </w:pPr>
    </w:p>
    <w:p w:rsidR="00F64A27" w:rsidRPr="00415811" w:rsidRDefault="00F64A27" w:rsidP="00975E42">
      <w:pPr>
        <w:pStyle w:val="30"/>
        <w:spacing w:after="0"/>
        <w:ind w:left="0" w:firstLine="709"/>
        <w:jc w:val="both"/>
        <w:rPr>
          <w:sz w:val="28"/>
          <w:szCs w:val="28"/>
          <w:lang w:val="uk-UA"/>
        </w:rPr>
      </w:pPr>
      <w:r w:rsidRPr="00AA0932">
        <w:rPr>
          <w:sz w:val="28"/>
          <w:szCs w:val="28"/>
          <w:lang w:val="uk-UA"/>
        </w:rPr>
        <w:t>Традиційно, вагомий внесок у</w:t>
      </w:r>
      <w:r w:rsidRPr="00AA0932">
        <w:rPr>
          <w:sz w:val="28"/>
          <w:szCs w:val="28"/>
        </w:rPr>
        <w:t xml:space="preserve"> соціально-економічний розвиток </w:t>
      </w:r>
      <w:r w:rsidRPr="00AA0932">
        <w:rPr>
          <w:sz w:val="28"/>
          <w:szCs w:val="28"/>
          <w:lang w:val="uk-UA"/>
        </w:rPr>
        <w:t>міста</w:t>
      </w:r>
      <w:r w:rsidRPr="00AA0932">
        <w:rPr>
          <w:sz w:val="28"/>
          <w:szCs w:val="28"/>
        </w:rPr>
        <w:t xml:space="preserve"> </w:t>
      </w:r>
      <w:r w:rsidRPr="00AA0932">
        <w:rPr>
          <w:sz w:val="28"/>
          <w:szCs w:val="28"/>
          <w:lang w:val="uk-UA"/>
        </w:rPr>
        <w:t>має</w:t>
      </w:r>
      <w:r w:rsidRPr="00AA0932">
        <w:rPr>
          <w:b/>
          <w:sz w:val="28"/>
          <w:szCs w:val="28"/>
          <w:lang w:val="uk-UA"/>
        </w:rPr>
        <w:t xml:space="preserve"> </w:t>
      </w:r>
      <w:r w:rsidRPr="00AA0932">
        <w:rPr>
          <w:b/>
          <w:sz w:val="28"/>
          <w:szCs w:val="28"/>
        </w:rPr>
        <w:t>підприємництв</w:t>
      </w:r>
      <w:r w:rsidRPr="00AA0932">
        <w:rPr>
          <w:b/>
          <w:sz w:val="28"/>
          <w:szCs w:val="28"/>
          <w:lang w:val="uk-UA"/>
        </w:rPr>
        <w:t>о</w:t>
      </w:r>
      <w:r w:rsidRPr="00AA0932">
        <w:rPr>
          <w:sz w:val="28"/>
          <w:szCs w:val="28"/>
        </w:rPr>
        <w:t xml:space="preserve">. </w:t>
      </w:r>
    </w:p>
    <w:p w:rsidR="00F64A27" w:rsidRPr="00FC3EA5" w:rsidRDefault="00F64A27" w:rsidP="00F64A27">
      <w:pPr>
        <w:pStyle w:val="30"/>
        <w:spacing w:after="0"/>
        <w:ind w:left="0" w:firstLine="600"/>
        <w:jc w:val="both"/>
        <w:rPr>
          <w:sz w:val="28"/>
          <w:szCs w:val="28"/>
          <w:lang w:val="uk-UA"/>
        </w:rPr>
      </w:pPr>
      <w:r w:rsidRPr="00FC3EA5">
        <w:rPr>
          <w:sz w:val="28"/>
          <w:szCs w:val="28"/>
          <w:lang w:val="uk-UA"/>
        </w:rPr>
        <w:t xml:space="preserve">У місті проводяться системні заходи по підтримці підприємництва: </w:t>
      </w:r>
    </w:p>
    <w:p w:rsidR="00F64A27" w:rsidRPr="000551C9" w:rsidRDefault="00F64A27" w:rsidP="00F64A27">
      <w:pPr>
        <w:pStyle w:val="30"/>
        <w:numPr>
          <w:ilvl w:val="0"/>
          <w:numId w:val="11"/>
        </w:numPr>
        <w:tabs>
          <w:tab w:val="left" w:pos="851"/>
        </w:tabs>
        <w:spacing w:after="0"/>
        <w:ind w:left="0" w:firstLine="600"/>
        <w:jc w:val="both"/>
        <w:rPr>
          <w:sz w:val="28"/>
          <w:szCs w:val="28"/>
          <w:lang w:val="uk-UA"/>
        </w:rPr>
      </w:pPr>
      <w:r w:rsidRPr="00FC3EA5">
        <w:rPr>
          <w:sz w:val="28"/>
          <w:szCs w:val="28"/>
          <w:lang w:val="uk-UA"/>
        </w:rPr>
        <w:t xml:space="preserve">працює спрощена система започаткування та ведення підприємницької діяльності – ЦНАП забезпечує прийом документів за 104 адміністративними </w:t>
      </w:r>
      <w:r w:rsidRPr="000551C9">
        <w:rPr>
          <w:sz w:val="28"/>
          <w:szCs w:val="28"/>
          <w:lang w:val="uk-UA"/>
        </w:rPr>
        <w:t>послугами;</w:t>
      </w:r>
    </w:p>
    <w:p w:rsidR="00F64A27" w:rsidRPr="000551C9" w:rsidRDefault="00F64A27" w:rsidP="00F64A27">
      <w:pPr>
        <w:pStyle w:val="30"/>
        <w:numPr>
          <w:ilvl w:val="0"/>
          <w:numId w:val="11"/>
        </w:numPr>
        <w:tabs>
          <w:tab w:val="left" w:pos="851"/>
        </w:tabs>
        <w:spacing w:after="0"/>
        <w:ind w:left="0" w:firstLine="600"/>
        <w:jc w:val="both"/>
        <w:rPr>
          <w:sz w:val="28"/>
          <w:szCs w:val="28"/>
          <w:lang w:val="uk-UA"/>
        </w:rPr>
      </w:pPr>
      <w:r w:rsidRPr="000551C9">
        <w:rPr>
          <w:sz w:val="28"/>
          <w:szCs w:val="28"/>
          <w:lang w:val="uk-UA"/>
        </w:rPr>
        <w:t xml:space="preserve"> Лубенською міськрайонною філією Полтавського обласного центру зайнятості та Лубенським управлінням</w:t>
      </w:r>
      <w:r w:rsidR="00F25C7E" w:rsidRPr="000551C9">
        <w:rPr>
          <w:sz w:val="28"/>
          <w:szCs w:val="28"/>
          <w:lang w:val="uk-UA"/>
        </w:rPr>
        <w:t xml:space="preserve"> ГУ ДП</w:t>
      </w:r>
      <w:r w:rsidRPr="000551C9">
        <w:rPr>
          <w:sz w:val="28"/>
          <w:szCs w:val="28"/>
          <w:lang w:val="uk-UA"/>
        </w:rPr>
        <w:t xml:space="preserve">С у Полтавській області систематично проводяться тренінги, семінари та круглі столи; </w:t>
      </w:r>
    </w:p>
    <w:p w:rsidR="00E543AC" w:rsidRPr="000551C9" w:rsidRDefault="000551C9" w:rsidP="00F64A27">
      <w:pPr>
        <w:pStyle w:val="30"/>
        <w:numPr>
          <w:ilvl w:val="0"/>
          <w:numId w:val="11"/>
        </w:numPr>
        <w:tabs>
          <w:tab w:val="left" w:pos="851"/>
        </w:tabs>
        <w:spacing w:after="0"/>
        <w:ind w:left="0" w:firstLine="6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E543AC" w:rsidRPr="000551C9">
        <w:rPr>
          <w:sz w:val="28"/>
          <w:szCs w:val="28"/>
          <w:lang w:val="uk-UA"/>
        </w:rPr>
        <w:t xml:space="preserve"> метою стимулювання  роботодавців до створення нових робочих місць </w:t>
      </w:r>
      <w:r w:rsidRPr="000551C9">
        <w:rPr>
          <w:sz w:val="28"/>
          <w:szCs w:val="28"/>
          <w:lang w:val="uk-UA"/>
        </w:rPr>
        <w:t xml:space="preserve">Лубенською міськрайонною філією Полтавського обласного центру зайнятості </w:t>
      </w:r>
      <w:r>
        <w:rPr>
          <w:sz w:val="28"/>
          <w:szCs w:val="28"/>
          <w:lang w:val="uk-UA"/>
        </w:rPr>
        <w:t xml:space="preserve">забезпечується </w:t>
      </w:r>
      <w:r w:rsidR="00E543AC" w:rsidRPr="000551C9">
        <w:rPr>
          <w:sz w:val="28"/>
          <w:szCs w:val="28"/>
          <w:lang w:val="uk-UA"/>
        </w:rPr>
        <w:t>виплат</w:t>
      </w:r>
      <w:r w:rsidR="00D31B1A">
        <w:rPr>
          <w:sz w:val="28"/>
          <w:szCs w:val="28"/>
          <w:lang w:val="uk-UA"/>
        </w:rPr>
        <w:t>а</w:t>
      </w:r>
      <w:r w:rsidR="00E543AC" w:rsidRPr="000551C9">
        <w:rPr>
          <w:sz w:val="28"/>
          <w:szCs w:val="28"/>
          <w:lang w:val="uk-UA"/>
        </w:rPr>
        <w:t xml:space="preserve"> компенсацій роботодавцям витрат у розмірі єдиного внеску на загальнообов’язкове державне соціальне страхування</w:t>
      </w:r>
      <w:r w:rsidR="00D31B1A">
        <w:rPr>
          <w:sz w:val="28"/>
          <w:szCs w:val="28"/>
          <w:lang w:val="uk-UA"/>
        </w:rPr>
        <w:t>;</w:t>
      </w:r>
    </w:p>
    <w:p w:rsidR="00F64A27" w:rsidRPr="00FC3EA5" w:rsidRDefault="00F64A27" w:rsidP="00F64A27">
      <w:pPr>
        <w:pStyle w:val="30"/>
        <w:numPr>
          <w:ilvl w:val="0"/>
          <w:numId w:val="11"/>
        </w:numPr>
        <w:tabs>
          <w:tab w:val="left" w:pos="851"/>
        </w:tabs>
        <w:spacing w:after="0"/>
        <w:ind w:left="0" w:firstLine="600"/>
        <w:jc w:val="both"/>
        <w:rPr>
          <w:sz w:val="28"/>
          <w:szCs w:val="28"/>
          <w:lang w:val="uk-UA"/>
        </w:rPr>
      </w:pPr>
      <w:r w:rsidRPr="000551C9">
        <w:rPr>
          <w:sz w:val="28"/>
          <w:szCs w:val="28"/>
          <w:lang w:val="uk-UA"/>
        </w:rPr>
        <w:t>будівлі і споруди комунальної власності передаються в оренду юридичним та фізичним особам-підприємцям</w:t>
      </w:r>
      <w:r w:rsidRPr="00FC3EA5">
        <w:rPr>
          <w:sz w:val="28"/>
          <w:szCs w:val="28"/>
          <w:lang w:val="uk-UA"/>
        </w:rPr>
        <w:t xml:space="preserve">; </w:t>
      </w:r>
    </w:p>
    <w:p w:rsidR="00F64A27" w:rsidRPr="007363D6" w:rsidRDefault="00F64A27" w:rsidP="00F64A27">
      <w:pPr>
        <w:pStyle w:val="30"/>
        <w:numPr>
          <w:ilvl w:val="0"/>
          <w:numId w:val="11"/>
        </w:numPr>
        <w:tabs>
          <w:tab w:val="left" w:pos="851"/>
        </w:tabs>
        <w:spacing w:after="0"/>
        <w:ind w:left="0" w:firstLine="600"/>
        <w:jc w:val="both"/>
        <w:rPr>
          <w:sz w:val="28"/>
          <w:szCs w:val="28"/>
          <w:lang w:val="uk-UA"/>
        </w:rPr>
      </w:pPr>
      <w:r w:rsidRPr="00FC3EA5">
        <w:rPr>
          <w:sz w:val="28"/>
          <w:szCs w:val="28"/>
          <w:lang w:val="uk-UA"/>
        </w:rPr>
        <w:t xml:space="preserve">застосовується </w:t>
      </w:r>
      <w:r w:rsidRPr="007363D6">
        <w:rPr>
          <w:sz w:val="28"/>
          <w:szCs w:val="28"/>
          <w:lang w:val="uk-UA"/>
        </w:rPr>
        <w:t>понижуючий коефіцієнт при розрахунку орендної плати для суб’єктів малого підприємництва – виробників, тощо.</w:t>
      </w:r>
    </w:p>
    <w:p w:rsidR="00F64A27" w:rsidRDefault="00F64A27" w:rsidP="00123367">
      <w:pPr>
        <w:pStyle w:val="af"/>
        <w:widowControl w:val="0"/>
        <w:suppressLineNumbers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it-IT"/>
        </w:rPr>
      </w:pPr>
    </w:p>
    <w:p w:rsidR="00E47AA9" w:rsidRPr="00642D44" w:rsidRDefault="007363D6" w:rsidP="00123367">
      <w:pPr>
        <w:pStyle w:val="af"/>
        <w:widowControl w:val="0"/>
        <w:suppressLineNumbers/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363D6">
        <w:rPr>
          <w:rFonts w:ascii="Times New Roman" w:hAnsi="Times New Roman"/>
          <w:sz w:val="28"/>
          <w:szCs w:val="28"/>
          <w:lang w:val="uk-UA"/>
        </w:rPr>
        <w:t xml:space="preserve">Напрямки діяльності галузі </w:t>
      </w:r>
      <w:r w:rsidRPr="007363D6">
        <w:rPr>
          <w:rFonts w:ascii="Times New Roman" w:hAnsi="Times New Roman"/>
          <w:b/>
          <w:sz w:val="28"/>
          <w:szCs w:val="28"/>
          <w:lang w:val="uk-UA"/>
        </w:rPr>
        <w:t>охорони здоров’я</w:t>
      </w:r>
      <w:r w:rsidRPr="007363D6">
        <w:rPr>
          <w:rFonts w:ascii="Times New Roman" w:hAnsi="Times New Roman"/>
          <w:sz w:val="28"/>
          <w:szCs w:val="28"/>
          <w:lang w:val="uk-UA"/>
        </w:rPr>
        <w:t xml:space="preserve"> міста у 2019 році формувалися </w:t>
      </w:r>
      <w:r w:rsidRPr="00642D44">
        <w:rPr>
          <w:rFonts w:ascii="Times New Roman" w:hAnsi="Times New Roman"/>
          <w:sz w:val="28"/>
          <w:szCs w:val="28"/>
          <w:lang w:val="uk-UA"/>
        </w:rPr>
        <w:t>відповідно Концепції побудови нової національної системи охорони здоров’я України.</w:t>
      </w:r>
    </w:p>
    <w:p w:rsidR="007363D6" w:rsidRPr="00DB6230" w:rsidRDefault="007363D6" w:rsidP="00F47780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42D44">
        <w:rPr>
          <w:sz w:val="28"/>
          <w:szCs w:val="28"/>
        </w:rPr>
        <w:t>У 2019 році відбулася реорганізація шляхом перетворення Комунальної Лубенської центральної міської лікарні в Комунальне підприємство «Лубенська лікарня інтенсивного лікування» Лубенської міської ради</w:t>
      </w:r>
      <w:r w:rsidR="00F47780" w:rsidRPr="00642D44">
        <w:rPr>
          <w:sz w:val="28"/>
          <w:szCs w:val="28"/>
        </w:rPr>
        <w:t xml:space="preserve">, яке забезпечує </w:t>
      </w:r>
      <w:r w:rsidRPr="00642D44">
        <w:rPr>
          <w:sz w:val="28"/>
          <w:szCs w:val="28"/>
        </w:rPr>
        <w:t xml:space="preserve">вторинну спеціалізовану медичну допомогу населення міста. До її складу входить лікарня на 365 </w:t>
      </w:r>
      <w:r w:rsidRPr="00DB6230">
        <w:rPr>
          <w:sz w:val="28"/>
          <w:szCs w:val="28"/>
        </w:rPr>
        <w:t xml:space="preserve">ліжок та діагностично-консультативний центр </w:t>
      </w:r>
      <w:r w:rsidR="00642D44" w:rsidRPr="00DB6230">
        <w:rPr>
          <w:sz w:val="28"/>
          <w:szCs w:val="28"/>
        </w:rPr>
        <w:t>і</w:t>
      </w:r>
      <w:r w:rsidRPr="00DB6230">
        <w:rPr>
          <w:sz w:val="28"/>
          <w:szCs w:val="28"/>
        </w:rPr>
        <w:t>з загальною плановою потужніс</w:t>
      </w:r>
      <w:r w:rsidR="00642D44" w:rsidRPr="00DB6230">
        <w:rPr>
          <w:sz w:val="28"/>
          <w:szCs w:val="28"/>
        </w:rPr>
        <w:t>тю 724 відвідувань на</w:t>
      </w:r>
      <w:r w:rsidRPr="00DB6230">
        <w:rPr>
          <w:sz w:val="28"/>
          <w:szCs w:val="28"/>
        </w:rPr>
        <w:t xml:space="preserve"> зміну, де ведеться прийом по 26 спеціальностях.</w:t>
      </w:r>
      <w:r w:rsidR="00642D44" w:rsidRPr="00DB6230">
        <w:rPr>
          <w:sz w:val="28"/>
          <w:szCs w:val="28"/>
        </w:rPr>
        <w:t xml:space="preserve"> Надання первинної медичної допомоги забезпечує КП «Комунальне некомерційне підприємство Лубенський міський центр ПМСД».</w:t>
      </w:r>
    </w:p>
    <w:p w:rsidR="00DB6230" w:rsidRPr="00DB6230" w:rsidRDefault="00DB6230" w:rsidP="00F47780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DB6230" w:rsidRPr="000777E1" w:rsidRDefault="00DB6230" w:rsidP="00DB6230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72366E">
        <w:rPr>
          <w:rFonts w:eastAsia="Calibri"/>
          <w:sz w:val="28"/>
          <w:szCs w:val="28"/>
          <w:lang w:eastAsia="en-US"/>
        </w:rPr>
        <w:t xml:space="preserve">Основним завданням у сфері надання </w:t>
      </w:r>
      <w:r w:rsidRPr="0072366E">
        <w:rPr>
          <w:rFonts w:eastAsia="Calibri"/>
          <w:b/>
          <w:sz w:val="28"/>
          <w:szCs w:val="28"/>
          <w:lang w:eastAsia="en-US"/>
        </w:rPr>
        <w:t>освітніх послуг</w:t>
      </w:r>
      <w:r w:rsidRPr="0072366E">
        <w:rPr>
          <w:rFonts w:eastAsia="Calibri"/>
          <w:sz w:val="28"/>
          <w:szCs w:val="28"/>
          <w:lang w:eastAsia="en-US"/>
        </w:rPr>
        <w:t xml:space="preserve"> </w:t>
      </w:r>
      <w:r w:rsidR="008F7D3F">
        <w:rPr>
          <w:rFonts w:eastAsia="Calibri"/>
          <w:sz w:val="28"/>
          <w:szCs w:val="28"/>
          <w:lang w:eastAsia="en-US"/>
        </w:rPr>
        <w:t xml:space="preserve">є </w:t>
      </w:r>
      <w:r w:rsidRPr="0072366E">
        <w:rPr>
          <w:rFonts w:eastAsia="Calibri"/>
          <w:sz w:val="28"/>
          <w:szCs w:val="28"/>
          <w:lang w:eastAsia="en-US"/>
        </w:rPr>
        <w:t xml:space="preserve">збереження мережі </w:t>
      </w:r>
      <w:r w:rsidRPr="000777E1">
        <w:rPr>
          <w:rFonts w:eastAsia="Calibri"/>
          <w:sz w:val="28"/>
          <w:szCs w:val="28"/>
          <w:lang w:eastAsia="en-US"/>
        </w:rPr>
        <w:t>закладів освіти, забезпечення</w:t>
      </w:r>
      <w:r w:rsidR="008F7D3F" w:rsidRPr="000777E1">
        <w:rPr>
          <w:rFonts w:eastAsia="Calibri"/>
          <w:sz w:val="28"/>
          <w:szCs w:val="28"/>
          <w:lang w:eastAsia="en-US"/>
        </w:rPr>
        <w:t xml:space="preserve"> їх доступності, модернізації, </w:t>
      </w:r>
      <w:r w:rsidRPr="000777E1">
        <w:rPr>
          <w:rFonts w:eastAsia="Calibri"/>
          <w:sz w:val="28"/>
          <w:szCs w:val="28"/>
          <w:lang w:eastAsia="en-US"/>
        </w:rPr>
        <w:t>конкуренто</w:t>
      </w:r>
      <w:r w:rsidR="000777E1">
        <w:rPr>
          <w:rFonts w:eastAsia="Calibri"/>
          <w:sz w:val="28"/>
          <w:szCs w:val="28"/>
          <w:lang w:eastAsia="en-US"/>
        </w:rPr>
        <w:t>-</w:t>
      </w:r>
      <w:r w:rsidRPr="000777E1">
        <w:rPr>
          <w:rFonts w:eastAsia="Calibri"/>
          <w:sz w:val="28"/>
          <w:szCs w:val="28"/>
          <w:lang w:eastAsia="en-US"/>
        </w:rPr>
        <w:t xml:space="preserve">спроможності, збільшення охоплення дітей дошкільною освітою. </w:t>
      </w:r>
    </w:p>
    <w:p w:rsidR="00BC37B5" w:rsidRPr="0072366E" w:rsidRDefault="00BC37B5" w:rsidP="00BC37B5">
      <w:pPr>
        <w:ind w:firstLine="567"/>
        <w:jc w:val="both"/>
        <w:rPr>
          <w:sz w:val="28"/>
          <w:szCs w:val="28"/>
        </w:rPr>
      </w:pPr>
      <w:r w:rsidRPr="0072366E">
        <w:rPr>
          <w:rFonts w:eastAsia="Calibri"/>
          <w:sz w:val="28"/>
          <w:szCs w:val="28"/>
          <w:lang w:eastAsia="en-US"/>
        </w:rPr>
        <w:t xml:space="preserve">Право дітей на здобуття дошкільної освіти у місті Лубни реалізують 10 закладів дошкільної освіти, в яких  </w:t>
      </w:r>
      <w:r w:rsidR="00CE1868">
        <w:rPr>
          <w:rFonts w:eastAsia="Calibri"/>
          <w:sz w:val="28"/>
          <w:szCs w:val="28"/>
          <w:lang w:eastAsia="en-US"/>
        </w:rPr>
        <w:t>навчається і виховується 1462 ди</w:t>
      </w:r>
      <w:r w:rsidRPr="0072366E">
        <w:rPr>
          <w:rFonts w:eastAsia="Calibri"/>
          <w:sz w:val="28"/>
          <w:szCs w:val="28"/>
          <w:lang w:eastAsia="en-US"/>
        </w:rPr>
        <w:t>т</w:t>
      </w:r>
      <w:r w:rsidR="00CE1868">
        <w:rPr>
          <w:rFonts w:eastAsia="Calibri"/>
          <w:sz w:val="28"/>
          <w:szCs w:val="28"/>
          <w:lang w:eastAsia="en-US"/>
        </w:rPr>
        <w:t>ини</w:t>
      </w:r>
      <w:r w:rsidRPr="0072366E">
        <w:rPr>
          <w:rFonts w:eastAsia="Calibri"/>
          <w:sz w:val="28"/>
          <w:szCs w:val="28"/>
          <w:lang w:eastAsia="en-US"/>
        </w:rPr>
        <w:t xml:space="preserve">, </w:t>
      </w:r>
      <w:r w:rsidRPr="0072366E">
        <w:rPr>
          <w:sz w:val="28"/>
          <w:szCs w:val="28"/>
        </w:rPr>
        <w:t xml:space="preserve">загальну середню освіту у місті здобувають 4918 учнів у 9-ти закладах загальної середньої освіти міста. </w:t>
      </w:r>
    </w:p>
    <w:p w:rsidR="00E90593" w:rsidRPr="0072366E" w:rsidRDefault="00E90593" w:rsidP="00E90593">
      <w:pPr>
        <w:ind w:left="40" w:right="20" w:firstLine="527"/>
        <w:jc w:val="both"/>
        <w:rPr>
          <w:sz w:val="28"/>
          <w:szCs w:val="28"/>
        </w:rPr>
      </w:pPr>
      <w:r w:rsidRPr="0072366E">
        <w:rPr>
          <w:sz w:val="28"/>
          <w:szCs w:val="28"/>
        </w:rPr>
        <w:t>У місті функціонують 3 позашкільні заклади: дитячо-юнацька спортивна школа, станція юних техніків і натуралістів, дитячо-юнацький клуб спортивного орієнтування і туризму, де навчаються 1104 учні.</w:t>
      </w:r>
    </w:p>
    <w:p w:rsidR="00073D79" w:rsidRPr="0072366E" w:rsidRDefault="00E90593" w:rsidP="00073D79">
      <w:pPr>
        <w:ind w:left="20" w:right="20" w:firstLine="567"/>
        <w:jc w:val="both"/>
        <w:rPr>
          <w:sz w:val="28"/>
          <w:szCs w:val="28"/>
        </w:rPr>
      </w:pPr>
      <w:r w:rsidRPr="0072366E">
        <w:rPr>
          <w:sz w:val="28"/>
          <w:szCs w:val="28"/>
        </w:rPr>
        <w:lastRenderedPageBreak/>
        <w:t xml:space="preserve">Підготовку кваліфікованих робітничих кадрів в місті здійснює 1 професійно-технічний навчальний заклад – Лубенський професійний ліцей, у якому на даний час навчається 105 учнів. </w:t>
      </w:r>
      <w:r w:rsidR="00073D79" w:rsidRPr="0072366E">
        <w:rPr>
          <w:sz w:val="28"/>
          <w:szCs w:val="28"/>
        </w:rPr>
        <w:t>Крім того, високоякісні освітні послуги у місті надають вищі навчальні заклади І-ІІ рівня акредитації: Лубенське медичне училище (362 студенти), Лубенський лісотехнічний коледж (</w:t>
      </w:r>
      <w:r w:rsidR="0072366E" w:rsidRPr="0072366E">
        <w:rPr>
          <w:sz w:val="28"/>
          <w:szCs w:val="28"/>
        </w:rPr>
        <w:t>390 студентів)</w:t>
      </w:r>
      <w:r w:rsidR="00073D79" w:rsidRPr="0072366E">
        <w:rPr>
          <w:sz w:val="28"/>
          <w:szCs w:val="28"/>
        </w:rPr>
        <w:t xml:space="preserve"> та Лубенський фінансово-економічний коледж Полтавської державної аграрної академії</w:t>
      </w:r>
      <w:r w:rsidR="0072366E" w:rsidRPr="0072366E">
        <w:rPr>
          <w:sz w:val="28"/>
          <w:szCs w:val="28"/>
        </w:rPr>
        <w:t xml:space="preserve"> (216 студентів)</w:t>
      </w:r>
      <w:r w:rsidR="00073D79" w:rsidRPr="0072366E">
        <w:rPr>
          <w:sz w:val="28"/>
          <w:szCs w:val="28"/>
        </w:rPr>
        <w:t>.</w:t>
      </w:r>
    </w:p>
    <w:p w:rsidR="00BC37B5" w:rsidRPr="008D7F29" w:rsidRDefault="00BC37B5" w:rsidP="00BC37B5">
      <w:pPr>
        <w:ind w:firstLine="567"/>
        <w:jc w:val="both"/>
        <w:rPr>
          <w:sz w:val="28"/>
          <w:szCs w:val="28"/>
        </w:rPr>
      </w:pPr>
    </w:p>
    <w:p w:rsidR="008D7F29" w:rsidRPr="008D7F29" w:rsidRDefault="008D7F29" w:rsidP="008D7F29">
      <w:pPr>
        <w:ind w:firstLine="567"/>
        <w:jc w:val="both"/>
        <w:rPr>
          <w:sz w:val="28"/>
          <w:szCs w:val="28"/>
        </w:rPr>
      </w:pPr>
      <w:r w:rsidRPr="008D7F29">
        <w:rPr>
          <w:sz w:val="28"/>
          <w:szCs w:val="28"/>
        </w:rPr>
        <w:t xml:space="preserve">У місті Лубни функціонують наступні заклади </w:t>
      </w:r>
      <w:r w:rsidRPr="00C72C46">
        <w:rPr>
          <w:b/>
          <w:sz w:val="28"/>
          <w:szCs w:val="28"/>
        </w:rPr>
        <w:t>культури</w:t>
      </w:r>
      <w:r w:rsidRPr="008D7F29">
        <w:rPr>
          <w:sz w:val="28"/>
          <w:szCs w:val="28"/>
        </w:rPr>
        <w:t>: міський будинок культури,  краєзнавчий музей імені Гната Стеллецького, три міських бібліотеки (міська бібліотека для дорослих ім. В. Леонтовича, міська бібліотека для дітей та бібліотека № 2), початкові спеціалізовані мистецькі навчальні заклади музична та художня школи, комунальний міський парк культури та відпочинку, комунальна дирекція кінотеатру, в яких працюють 133 працівники.</w:t>
      </w:r>
      <w:r>
        <w:rPr>
          <w:sz w:val="28"/>
          <w:szCs w:val="28"/>
        </w:rPr>
        <w:t xml:space="preserve"> </w:t>
      </w:r>
      <w:r w:rsidRPr="008D7F29">
        <w:rPr>
          <w:sz w:val="28"/>
          <w:szCs w:val="28"/>
        </w:rPr>
        <w:t xml:space="preserve">Культурно-мистецькі заходи, які проводяться у місті, збирають  тисячі лубенців та гостей міста. </w:t>
      </w:r>
    </w:p>
    <w:p w:rsidR="0072366E" w:rsidRPr="008D7F29" w:rsidRDefault="0072366E" w:rsidP="00BC37B5">
      <w:pPr>
        <w:ind w:firstLine="567"/>
        <w:jc w:val="both"/>
        <w:rPr>
          <w:sz w:val="28"/>
          <w:szCs w:val="28"/>
        </w:rPr>
      </w:pPr>
    </w:p>
    <w:p w:rsidR="008D5D94" w:rsidRPr="00C72C46" w:rsidRDefault="00C22858" w:rsidP="00C72C46">
      <w:pPr>
        <w:ind w:firstLine="567"/>
        <w:jc w:val="both"/>
        <w:rPr>
          <w:sz w:val="28"/>
          <w:szCs w:val="28"/>
        </w:rPr>
      </w:pPr>
      <w:r w:rsidRPr="00C72C46">
        <w:rPr>
          <w:sz w:val="28"/>
          <w:szCs w:val="28"/>
        </w:rPr>
        <w:t>Н</w:t>
      </w:r>
      <w:r w:rsidR="0039674C" w:rsidRPr="00C72C46">
        <w:rPr>
          <w:sz w:val="28"/>
          <w:szCs w:val="28"/>
        </w:rPr>
        <w:t>айбільш соціально значимим є зрост</w:t>
      </w:r>
      <w:r w:rsidRPr="00C72C46">
        <w:rPr>
          <w:sz w:val="28"/>
          <w:szCs w:val="28"/>
        </w:rPr>
        <w:t xml:space="preserve">ання </w:t>
      </w:r>
      <w:r w:rsidR="008D5D94" w:rsidRPr="00C72C46">
        <w:rPr>
          <w:b/>
          <w:sz w:val="28"/>
          <w:szCs w:val="28"/>
        </w:rPr>
        <w:t>доход</w:t>
      </w:r>
      <w:r w:rsidRPr="00C72C46">
        <w:rPr>
          <w:b/>
          <w:sz w:val="28"/>
          <w:szCs w:val="28"/>
        </w:rPr>
        <w:t>ів</w:t>
      </w:r>
      <w:r w:rsidR="008D5D94" w:rsidRPr="00C72C46">
        <w:rPr>
          <w:b/>
          <w:sz w:val="28"/>
          <w:szCs w:val="28"/>
        </w:rPr>
        <w:t xml:space="preserve"> громадян</w:t>
      </w:r>
      <w:r w:rsidR="008D5D94" w:rsidRPr="00C72C46">
        <w:rPr>
          <w:sz w:val="28"/>
          <w:szCs w:val="28"/>
        </w:rPr>
        <w:t xml:space="preserve">. </w:t>
      </w:r>
    </w:p>
    <w:p w:rsidR="00C72C46" w:rsidRPr="00C72C46" w:rsidRDefault="00C72C46" w:rsidP="00C72C4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останніми статистичними даними </w:t>
      </w:r>
      <w:r w:rsidRPr="00C72C46">
        <w:rPr>
          <w:sz w:val="28"/>
          <w:szCs w:val="28"/>
        </w:rPr>
        <w:t>середньомісячна заробітна плата працівників м. Лубен  у І</w:t>
      </w:r>
      <w:r w:rsidR="008E60D1">
        <w:rPr>
          <w:sz w:val="28"/>
          <w:szCs w:val="28"/>
        </w:rPr>
        <w:t>І</w:t>
      </w:r>
      <w:r w:rsidRPr="00C72C46">
        <w:rPr>
          <w:sz w:val="28"/>
          <w:szCs w:val="28"/>
        </w:rPr>
        <w:t>І кварталі 2019</w:t>
      </w:r>
      <w:r w:rsidR="005E21C7">
        <w:rPr>
          <w:sz w:val="28"/>
          <w:szCs w:val="28"/>
        </w:rPr>
        <w:t xml:space="preserve"> року встановилася на рівні 7179 грн. та  становить 70,7</w:t>
      </w:r>
      <w:r w:rsidRPr="00C72C46">
        <w:rPr>
          <w:sz w:val="28"/>
          <w:szCs w:val="28"/>
        </w:rPr>
        <w:t xml:space="preserve"> % до середнього показника по області. Порівняно з І</w:t>
      </w:r>
      <w:r w:rsidR="005E21C7">
        <w:rPr>
          <w:sz w:val="28"/>
          <w:szCs w:val="28"/>
        </w:rPr>
        <w:t>І</w:t>
      </w:r>
      <w:r w:rsidRPr="00C72C46">
        <w:rPr>
          <w:sz w:val="28"/>
          <w:szCs w:val="28"/>
        </w:rPr>
        <w:t xml:space="preserve">І кварталом 2018 року показник середньомісячної заробітної плати  зріс на </w:t>
      </w:r>
      <w:r w:rsidR="005E21C7">
        <w:rPr>
          <w:sz w:val="28"/>
          <w:szCs w:val="28"/>
        </w:rPr>
        <w:t>778 грн. (на 12,2</w:t>
      </w:r>
      <w:r w:rsidRPr="00C72C46">
        <w:rPr>
          <w:sz w:val="28"/>
          <w:szCs w:val="28"/>
        </w:rPr>
        <w:t xml:space="preserve"> %).</w:t>
      </w:r>
    </w:p>
    <w:p w:rsidR="00B4720D" w:rsidRPr="00853A37" w:rsidRDefault="00B53926" w:rsidP="00C72C46">
      <w:pPr>
        <w:ind w:firstLine="567"/>
        <w:jc w:val="both"/>
        <w:rPr>
          <w:sz w:val="28"/>
          <w:szCs w:val="28"/>
        </w:rPr>
      </w:pPr>
      <w:r w:rsidRPr="00C72C46">
        <w:rPr>
          <w:sz w:val="28"/>
          <w:szCs w:val="28"/>
        </w:rPr>
        <w:t>Н</w:t>
      </w:r>
      <w:r w:rsidR="00B4720D" w:rsidRPr="00C72C46">
        <w:rPr>
          <w:sz w:val="28"/>
          <w:szCs w:val="28"/>
        </w:rPr>
        <w:t xml:space="preserve">а </w:t>
      </w:r>
      <w:r w:rsidRPr="00C72C46">
        <w:rPr>
          <w:sz w:val="28"/>
          <w:szCs w:val="28"/>
        </w:rPr>
        <w:t xml:space="preserve">кінець </w:t>
      </w:r>
      <w:r w:rsidR="00B4720D" w:rsidRPr="00C72C46">
        <w:rPr>
          <w:sz w:val="28"/>
          <w:szCs w:val="28"/>
        </w:rPr>
        <w:t>201</w:t>
      </w:r>
      <w:r w:rsidR="003B4BF3">
        <w:rPr>
          <w:sz w:val="28"/>
          <w:szCs w:val="28"/>
        </w:rPr>
        <w:t>9</w:t>
      </w:r>
      <w:r w:rsidRPr="00C72C46">
        <w:rPr>
          <w:sz w:val="28"/>
          <w:szCs w:val="28"/>
        </w:rPr>
        <w:t xml:space="preserve"> року</w:t>
      </w:r>
      <w:r w:rsidR="00B4720D" w:rsidRPr="00C72C46">
        <w:rPr>
          <w:sz w:val="28"/>
          <w:szCs w:val="28"/>
        </w:rPr>
        <w:t xml:space="preserve"> середньомісячн</w:t>
      </w:r>
      <w:r w:rsidRPr="00C72C46">
        <w:rPr>
          <w:sz w:val="28"/>
          <w:szCs w:val="28"/>
        </w:rPr>
        <w:t>а</w:t>
      </w:r>
      <w:r w:rsidR="00B4720D" w:rsidRPr="00C72C46">
        <w:rPr>
          <w:sz w:val="28"/>
          <w:szCs w:val="28"/>
        </w:rPr>
        <w:t xml:space="preserve"> заробітн</w:t>
      </w:r>
      <w:r w:rsidRPr="00C72C46">
        <w:rPr>
          <w:sz w:val="28"/>
          <w:szCs w:val="28"/>
        </w:rPr>
        <w:t>а</w:t>
      </w:r>
      <w:r w:rsidR="00B4720D" w:rsidRPr="00C72C46">
        <w:rPr>
          <w:sz w:val="28"/>
          <w:szCs w:val="28"/>
        </w:rPr>
        <w:t xml:space="preserve"> плат</w:t>
      </w:r>
      <w:r w:rsidRPr="00C72C46">
        <w:rPr>
          <w:sz w:val="28"/>
          <w:szCs w:val="28"/>
        </w:rPr>
        <w:t xml:space="preserve">а у м. Лубни очікується </w:t>
      </w:r>
      <w:r w:rsidR="003B4BF3">
        <w:rPr>
          <w:sz w:val="28"/>
          <w:szCs w:val="28"/>
        </w:rPr>
        <w:t>близько 7240,0</w:t>
      </w:r>
      <w:r w:rsidR="00921695" w:rsidRPr="00C72C46">
        <w:rPr>
          <w:sz w:val="28"/>
          <w:szCs w:val="28"/>
        </w:rPr>
        <w:t xml:space="preserve"> грн., що </w:t>
      </w:r>
      <w:r w:rsidR="00882928" w:rsidRPr="00C72C46">
        <w:rPr>
          <w:sz w:val="28"/>
          <w:szCs w:val="28"/>
        </w:rPr>
        <w:t>складе</w:t>
      </w:r>
      <w:r w:rsidR="00921695" w:rsidRPr="00C72C46">
        <w:rPr>
          <w:sz w:val="28"/>
          <w:szCs w:val="28"/>
        </w:rPr>
        <w:t xml:space="preserve"> </w:t>
      </w:r>
      <w:r w:rsidR="003B4BF3">
        <w:rPr>
          <w:sz w:val="28"/>
          <w:szCs w:val="28"/>
        </w:rPr>
        <w:t>113,7</w:t>
      </w:r>
      <w:r w:rsidR="00001D55" w:rsidRPr="00C72C46">
        <w:rPr>
          <w:sz w:val="28"/>
          <w:szCs w:val="28"/>
        </w:rPr>
        <w:t xml:space="preserve"> % </w:t>
      </w:r>
      <w:r w:rsidR="00790E31" w:rsidRPr="00C72C46">
        <w:rPr>
          <w:sz w:val="28"/>
          <w:szCs w:val="28"/>
        </w:rPr>
        <w:t>до</w:t>
      </w:r>
      <w:r w:rsidR="00790E31">
        <w:rPr>
          <w:sz w:val="28"/>
          <w:szCs w:val="28"/>
        </w:rPr>
        <w:t xml:space="preserve"> </w:t>
      </w:r>
      <w:r w:rsidR="00001D55">
        <w:rPr>
          <w:sz w:val="28"/>
          <w:szCs w:val="28"/>
        </w:rPr>
        <w:t>показників 201</w:t>
      </w:r>
      <w:r w:rsidR="003B4BF3">
        <w:rPr>
          <w:sz w:val="28"/>
          <w:szCs w:val="28"/>
        </w:rPr>
        <w:t>8</w:t>
      </w:r>
      <w:r w:rsidR="00D90229">
        <w:rPr>
          <w:sz w:val="28"/>
          <w:szCs w:val="28"/>
        </w:rPr>
        <w:t xml:space="preserve"> року</w:t>
      </w:r>
      <w:r w:rsidR="009C6F5D">
        <w:rPr>
          <w:sz w:val="28"/>
          <w:szCs w:val="28"/>
        </w:rPr>
        <w:t>.</w:t>
      </w:r>
      <w:r w:rsidR="00702411">
        <w:rPr>
          <w:sz w:val="28"/>
          <w:szCs w:val="28"/>
        </w:rPr>
        <w:t xml:space="preserve"> З</w:t>
      </w:r>
      <w:r w:rsidR="004812CC">
        <w:rPr>
          <w:sz w:val="28"/>
          <w:szCs w:val="28"/>
        </w:rPr>
        <w:t>ростання реальних доходів населення</w:t>
      </w:r>
      <w:r w:rsidR="0064155E">
        <w:rPr>
          <w:sz w:val="28"/>
          <w:szCs w:val="28"/>
        </w:rPr>
        <w:t xml:space="preserve"> </w:t>
      </w:r>
      <w:r w:rsidR="00702411" w:rsidRPr="00853A37">
        <w:rPr>
          <w:sz w:val="28"/>
          <w:szCs w:val="28"/>
        </w:rPr>
        <w:t>(з врахуванням індексу інфляції)</w:t>
      </w:r>
      <w:r w:rsidR="004812CC" w:rsidRPr="00853A37">
        <w:rPr>
          <w:sz w:val="28"/>
          <w:szCs w:val="28"/>
        </w:rPr>
        <w:t xml:space="preserve"> </w:t>
      </w:r>
      <w:r w:rsidR="00F673DA" w:rsidRPr="00853A37">
        <w:rPr>
          <w:sz w:val="28"/>
          <w:szCs w:val="28"/>
        </w:rPr>
        <w:t>у 201</w:t>
      </w:r>
      <w:r w:rsidR="00826F16">
        <w:rPr>
          <w:sz w:val="28"/>
          <w:szCs w:val="28"/>
        </w:rPr>
        <w:t>9</w:t>
      </w:r>
      <w:r w:rsidR="00F673DA" w:rsidRPr="00853A37">
        <w:rPr>
          <w:sz w:val="28"/>
          <w:szCs w:val="28"/>
        </w:rPr>
        <w:t xml:space="preserve"> році </w:t>
      </w:r>
      <w:r w:rsidR="004812CC" w:rsidRPr="00853A37">
        <w:rPr>
          <w:sz w:val="28"/>
          <w:szCs w:val="28"/>
        </w:rPr>
        <w:t xml:space="preserve">складе </w:t>
      </w:r>
      <w:r w:rsidR="00F24ABC">
        <w:rPr>
          <w:sz w:val="28"/>
          <w:szCs w:val="28"/>
        </w:rPr>
        <w:t>108,8</w:t>
      </w:r>
      <w:r w:rsidR="007F03AA" w:rsidRPr="00853A37">
        <w:rPr>
          <w:sz w:val="28"/>
          <w:szCs w:val="28"/>
        </w:rPr>
        <w:t xml:space="preserve"> %.</w:t>
      </w:r>
    </w:p>
    <w:p w:rsidR="00152966" w:rsidRDefault="00102BE7" w:rsidP="004158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Програмою на 20</w:t>
      </w:r>
      <w:r w:rsidR="00826F16">
        <w:rPr>
          <w:sz w:val="28"/>
          <w:szCs w:val="28"/>
        </w:rPr>
        <w:t>20</w:t>
      </w:r>
      <w:r w:rsidR="00152966">
        <w:rPr>
          <w:sz w:val="28"/>
          <w:szCs w:val="28"/>
        </w:rPr>
        <w:t xml:space="preserve"> рік </w:t>
      </w:r>
      <w:r w:rsidR="00702411">
        <w:rPr>
          <w:sz w:val="28"/>
          <w:szCs w:val="28"/>
        </w:rPr>
        <w:t>запланова</w:t>
      </w:r>
      <w:r w:rsidR="00152966">
        <w:rPr>
          <w:sz w:val="28"/>
          <w:szCs w:val="28"/>
        </w:rPr>
        <w:t>но зростання розміру середньомісячної заробітної плат</w:t>
      </w:r>
      <w:r>
        <w:rPr>
          <w:sz w:val="28"/>
          <w:szCs w:val="28"/>
        </w:rPr>
        <w:t>и</w:t>
      </w:r>
      <w:r w:rsidR="00152966">
        <w:rPr>
          <w:sz w:val="28"/>
          <w:szCs w:val="28"/>
        </w:rPr>
        <w:t xml:space="preserve"> до </w:t>
      </w:r>
      <w:r w:rsidR="00826F16">
        <w:rPr>
          <w:sz w:val="28"/>
          <w:szCs w:val="28"/>
        </w:rPr>
        <w:t>8400,0</w:t>
      </w:r>
      <w:r w:rsidR="00152966">
        <w:rPr>
          <w:sz w:val="28"/>
          <w:szCs w:val="28"/>
        </w:rPr>
        <w:t xml:space="preserve"> грн.</w:t>
      </w:r>
      <w:r w:rsidR="003046E9">
        <w:rPr>
          <w:sz w:val="28"/>
          <w:szCs w:val="28"/>
        </w:rPr>
        <w:t xml:space="preserve">, що складатиме </w:t>
      </w:r>
      <w:r w:rsidR="00826F16">
        <w:rPr>
          <w:sz w:val="28"/>
          <w:szCs w:val="28"/>
        </w:rPr>
        <w:t>116,0</w:t>
      </w:r>
      <w:r>
        <w:rPr>
          <w:sz w:val="28"/>
          <w:szCs w:val="28"/>
        </w:rPr>
        <w:t xml:space="preserve"> %</w:t>
      </w:r>
      <w:r w:rsidR="003046E9">
        <w:rPr>
          <w:sz w:val="28"/>
          <w:szCs w:val="28"/>
        </w:rPr>
        <w:t xml:space="preserve"> до очікуваних показників 201</w:t>
      </w:r>
      <w:r w:rsidR="00826F16">
        <w:rPr>
          <w:sz w:val="28"/>
          <w:szCs w:val="28"/>
        </w:rPr>
        <w:t>9</w:t>
      </w:r>
      <w:r w:rsidR="003046E9">
        <w:rPr>
          <w:sz w:val="28"/>
          <w:szCs w:val="28"/>
        </w:rPr>
        <w:t xml:space="preserve"> року. Реальні доходи населення </w:t>
      </w:r>
      <w:r w:rsidR="00871BEA">
        <w:rPr>
          <w:sz w:val="28"/>
          <w:szCs w:val="28"/>
        </w:rPr>
        <w:t>зростуть у 20</w:t>
      </w:r>
      <w:r w:rsidR="00826F16">
        <w:rPr>
          <w:sz w:val="28"/>
          <w:szCs w:val="28"/>
        </w:rPr>
        <w:t>20</w:t>
      </w:r>
      <w:r w:rsidR="00871BEA">
        <w:rPr>
          <w:sz w:val="28"/>
          <w:szCs w:val="28"/>
        </w:rPr>
        <w:t xml:space="preserve"> році на </w:t>
      </w:r>
      <w:r w:rsidR="00826F16">
        <w:rPr>
          <w:sz w:val="28"/>
          <w:szCs w:val="28"/>
        </w:rPr>
        <w:t>10,0</w:t>
      </w:r>
      <w:r w:rsidR="00871BEA">
        <w:rPr>
          <w:sz w:val="28"/>
          <w:szCs w:val="28"/>
        </w:rPr>
        <w:t xml:space="preserve"> %.</w:t>
      </w:r>
      <w:r w:rsidR="003046E9">
        <w:rPr>
          <w:sz w:val="28"/>
          <w:szCs w:val="28"/>
        </w:rPr>
        <w:t xml:space="preserve"> </w:t>
      </w:r>
    </w:p>
    <w:p w:rsidR="00B07C22" w:rsidRDefault="000D277F" w:rsidP="00415811">
      <w:pPr>
        <w:ind w:firstLine="709"/>
        <w:jc w:val="both"/>
        <w:rPr>
          <w:sz w:val="28"/>
          <w:szCs w:val="28"/>
        </w:rPr>
      </w:pPr>
      <w:r w:rsidRPr="000D277F">
        <w:rPr>
          <w:sz w:val="28"/>
          <w:szCs w:val="28"/>
        </w:rPr>
        <w:t>На кінець 2019 року виникла заборгованість з виплати заробітної плати по</w:t>
      </w:r>
      <w:r w:rsidR="000A3B08">
        <w:rPr>
          <w:sz w:val="28"/>
          <w:szCs w:val="28"/>
        </w:rPr>
        <w:t xml:space="preserve">  </w:t>
      </w:r>
      <w:r w:rsidRPr="000D277F">
        <w:rPr>
          <w:sz w:val="28"/>
          <w:szCs w:val="28"/>
        </w:rPr>
        <w:t xml:space="preserve"> м. Лубни. Станом на 01.01.2020 року вона була зосереджена н</w:t>
      </w:r>
      <w:r>
        <w:rPr>
          <w:sz w:val="28"/>
          <w:szCs w:val="28"/>
        </w:rPr>
        <w:t>а</w:t>
      </w:r>
      <w:r w:rsidRPr="000D277F">
        <w:rPr>
          <w:sz w:val="28"/>
          <w:szCs w:val="28"/>
        </w:rPr>
        <w:t xml:space="preserve"> одному підприємстві – Л</w:t>
      </w:r>
      <w:r w:rsidR="0037024B">
        <w:rPr>
          <w:sz w:val="28"/>
          <w:szCs w:val="28"/>
        </w:rPr>
        <w:t>убенське УВП УТОС і складала 159,8</w:t>
      </w:r>
      <w:bookmarkStart w:id="0" w:name="_GoBack"/>
      <w:bookmarkEnd w:id="0"/>
      <w:r w:rsidRPr="000D277F">
        <w:rPr>
          <w:sz w:val="28"/>
          <w:szCs w:val="28"/>
        </w:rPr>
        <w:t xml:space="preserve"> тис. грн.</w:t>
      </w:r>
      <w:r w:rsidRPr="00B138EC">
        <w:t xml:space="preserve"> </w:t>
      </w:r>
      <w:r w:rsidRPr="000D277F">
        <w:rPr>
          <w:sz w:val="28"/>
          <w:szCs w:val="28"/>
        </w:rPr>
        <w:t>У 2020 році</w:t>
      </w:r>
      <w:r w:rsidR="004B4F91" w:rsidRPr="000D27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очікується погашення вказаної заборгованості та планується </w:t>
      </w:r>
      <w:r w:rsidR="00703CC4" w:rsidRPr="000D277F">
        <w:rPr>
          <w:sz w:val="28"/>
          <w:szCs w:val="28"/>
        </w:rPr>
        <w:t>не допустити</w:t>
      </w:r>
      <w:r w:rsidR="00703C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подальшого її </w:t>
      </w:r>
      <w:r w:rsidR="00703CC4">
        <w:rPr>
          <w:sz w:val="28"/>
          <w:szCs w:val="28"/>
        </w:rPr>
        <w:t>виникнення.</w:t>
      </w:r>
    </w:p>
    <w:p w:rsidR="00DD4222" w:rsidRDefault="00DD4222" w:rsidP="00415811">
      <w:pPr>
        <w:ind w:firstLine="709"/>
        <w:jc w:val="both"/>
        <w:rPr>
          <w:sz w:val="28"/>
          <w:szCs w:val="28"/>
        </w:rPr>
      </w:pPr>
    </w:p>
    <w:p w:rsidR="009546F8" w:rsidRPr="00F55C50" w:rsidRDefault="009546F8" w:rsidP="00415811">
      <w:pPr>
        <w:ind w:firstLine="709"/>
        <w:jc w:val="both"/>
        <w:rPr>
          <w:sz w:val="28"/>
          <w:szCs w:val="28"/>
        </w:rPr>
      </w:pPr>
      <w:r w:rsidRPr="00F55C50">
        <w:rPr>
          <w:sz w:val="28"/>
          <w:szCs w:val="28"/>
        </w:rPr>
        <w:t xml:space="preserve">Основними питаннями </w:t>
      </w:r>
      <w:r w:rsidRPr="00F55C50">
        <w:rPr>
          <w:b/>
          <w:sz w:val="28"/>
          <w:szCs w:val="28"/>
        </w:rPr>
        <w:t>соціального забезпечення</w:t>
      </w:r>
      <w:r w:rsidRPr="00F55C50">
        <w:rPr>
          <w:sz w:val="28"/>
          <w:szCs w:val="28"/>
        </w:rPr>
        <w:t xml:space="preserve"> є надання пільг та житлових субсидій, вирішення проблем малозабезпечених сімей, сімей з дітьми, інвалідів, внутрішньо переміщених осіб, пенсіонерів та одиноких непрацездатних громадян.</w:t>
      </w:r>
    </w:p>
    <w:p w:rsidR="00F17507" w:rsidRPr="00F17507" w:rsidRDefault="00F17507" w:rsidP="00F17507">
      <w:pPr>
        <w:ind w:firstLine="567"/>
        <w:jc w:val="both"/>
        <w:rPr>
          <w:sz w:val="28"/>
          <w:szCs w:val="28"/>
        </w:rPr>
      </w:pPr>
      <w:r w:rsidRPr="00F17507">
        <w:rPr>
          <w:sz w:val="28"/>
          <w:szCs w:val="28"/>
        </w:rPr>
        <w:t>По місту Лубни</w:t>
      </w:r>
      <w:r>
        <w:rPr>
          <w:sz w:val="28"/>
          <w:szCs w:val="28"/>
        </w:rPr>
        <w:t xml:space="preserve"> станом на 1 </w:t>
      </w:r>
      <w:r w:rsidR="00F24ABC">
        <w:rPr>
          <w:sz w:val="28"/>
          <w:szCs w:val="28"/>
        </w:rPr>
        <w:t>січня</w:t>
      </w:r>
      <w:r>
        <w:rPr>
          <w:sz w:val="28"/>
          <w:szCs w:val="28"/>
        </w:rPr>
        <w:t xml:space="preserve"> 20</w:t>
      </w:r>
      <w:r w:rsidR="00F24ABC">
        <w:rPr>
          <w:sz w:val="28"/>
          <w:szCs w:val="28"/>
        </w:rPr>
        <w:t>20</w:t>
      </w:r>
      <w:r>
        <w:rPr>
          <w:sz w:val="28"/>
          <w:szCs w:val="28"/>
        </w:rPr>
        <w:t xml:space="preserve"> року</w:t>
      </w:r>
      <w:r w:rsidRPr="00F17507">
        <w:rPr>
          <w:sz w:val="28"/>
          <w:szCs w:val="28"/>
        </w:rPr>
        <w:t xml:space="preserve"> налічується 15190 домогосподарств, отримують субсидію </w:t>
      </w:r>
      <w:r w:rsidR="0076750A">
        <w:rPr>
          <w:sz w:val="28"/>
          <w:szCs w:val="28"/>
        </w:rPr>
        <w:t>8885</w:t>
      </w:r>
      <w:r w:rsidRPr="00F17507">
        <w:rPr>
          <w:sz w:val="28"/>
          <w:szCs w:val="28"/>
        </w:rPr>
        <w:t xml:space="preserve"> чол., матеріальну допомогу по малозабезпеченості -</w:t>
      </w:r>
      <w:r w:rsidR="0076750A">
        <w:rPr>
          <w:sz w:val="28"/>
          <w:szCs w:val="28"/>
        </w:rPr>
        <w:t xml:space="preserve"> 312 сімей. В місті проживає 352</w:t>
      </w:r>
      <w:r w:rsidRPr="00F17507">
        <w:rPr>
          <w:sz w:val="28"/>
          <w:szCs w:val="28"/>
        </w:rPr>
        <w:t xml:space="preserve"> учасник</w:t>
      </w:r>
      <w:r w:rsidR="0076750A">
        <w:rPr>
          <w:sz w:val="28"/>
          <w:szCs w:val="28"/>
        </w:rPr>
        <w:t>и</w:t>
      </w:r>
      <w:r w:rsidRPr="00F17507">
        <w:rPr>
          <w:sz w:val="28"/>
          <w:szCs w:val="28"/>
        </w:rPr>
        <w:t xml:space="preserve"> АТО та ООС, 4</w:t>
      </w:r>
      <w:r w:rsidR="0076750A">
        <w:rPr>
          <w:sz w:val="28"/>
          <w:szCs w:val="28"/>
        </w:rPr>
        <w:t>7 осі</w:t>
      </w:r>
      <w:r w:rsidRPr="00F17507">
        <w:rPr>
          <w:sz w:val="28"/>
          <w:szCs w:val="28"/>
        </w:rPr>
        <w:t>б з інвалід</w:t>
      </w:r>
      <w:r w:rsidR="0076750A">
        <w:rPr>
          <w:sz w:val="28"/>
          <w:szCs w:val="28"/>
        </w:rPr>
        <w:t>ністю внаслідок АТО та ООС і 671</w:t>
      </w:r>
      <w:r w:rsidRPr="00F17507">
        <w:rPr>
          <w:sz w:val="28"/>
          <w:szCs w:val="28"/>
        </w:rPr>
        <w:t xml:space="preserve"> внутрішньо переміщен</w:t>
      </w:r>
      <w:r w:rsidR="0076750A">
        <w:rPr>
          <w:sz w:val="28"/>
          <w:szCs w:val="28"/>
        </w:rPr>
        <w:t>а</w:t>
      </w:r>
      <w:r w:rsidRPr="00F17507">
        <w:rPr>
          <w:sz w:val="28"/>
          <w:szCs w:val="28"/>
        </w:rPr>
        <w:t xml:space="preserve"> ос</w:t>
      </w:r>
      <w:r w:rsidR="0076750A">
        <w:rPr>
          <w:sz w:val="28"/>
          <w:szCs w:val="28"/>
        </w:rPr>
        <w:t>о</w:t>
      </w:r>
      <w:r w:rsidRPr="00F17507">
        <w:rPr>
          <w:sz w:val="28"/>
          <w:szCs w:val="28"/>
        </w:rPr>
        <w:t>б</w:t>
      </w:r>
      <w:r w:rsidR="0076750A">
        <w:rPr>
          <w:sz w:val="28"/>
          <w:szCs w:val="28"/>
        </w:rPr>
        <w:t>а</w:t>
      </w:r>
      <w:r w:rsidRPr="00F17507">
        <w:rPr>
          <w:sz w:val="28"/>
          <w:szCs w:val="28"/>
        </w:rPr>
        <w:t>.</w:t>
      </w:r>
      <w:r w:rsidR="00964A88">
        <w:rPr>
          <w:sz w:val="28"/>
          <w:szCs w:val="28"/>
        </w:rPr>
        <w:t xml:space="preserve"> </w:t>
      </w:r>
      <w:r w:rsidR="0076750A">
        <w:rPr>
          <w:sz w:val="28"/>
          <w:szCs w:val="28"/>
        </w:rPr>
        <w:t>В місті  налічується 401</w:t>
      </w:r>
      <w:r w:rsidRPr="00F17507">
        <w:rPr>
          <w:sz w:val="28"/>
          <w:szCs w:val="28"/>
        </w:rPr>
        <w:t>8 осіб з інвалідністю (з них 1</w:t>
      </w:r>
      <w:r w:rsidR="0076750A">
        <w:rPr>
          <w:sz w:val="28"/>
          <w:szCs w:val="28"/>
        </w:rPr>
        <w:t>74</w:t>
      </w:r>
      <w:r w:rsidRPr="00F17507">
        <w:rPr>
          <w:sz w:val="28"/>
          <w:szCs w:val="28"/>
        </w:rPr>
        <w:t xml:space="preserve"> дитин</w:t>
      </w:r>
      <w:r w:rsidR="0076750A">
        <w:rPr>
          <w:sz w:val="28"/>
          <w:szCs w:val="28"/>
        </w:rPr>
        <w:t>и</w:t>
      </w:r>
      <w:r w:rsidRPr="00F17507">
        <w:rPr>
          <w:sz w:val="28"/>
          <w:szCs w:val="28"/>
        </w:rPr>
        <w:t>-інвалід</w:t>
      </w:r>
      <w:r w:rsidR="0076750A">
        <w:rPr>
          <w:sz w:val="28"/>
          <w:szCs w:val="28"/>
        </w:rPr>
        <w:t>а</w:t>
      </w:r>
      <w:r w:rsidRPr="00F17507">
        <w:rPr>
          <w:sz w:val="28"/>
          <w:szCs w:val="28"/>
        </w:rPr>
        <w:t xml:space="preserve">). </w:t>
      </w:r>
    </w:p>
    <w:p w:rsidR="00292099" w:rsidRPr="004F3BC5" w:rsidRDefault="00326D79" w:rsidP="00292099">
      <w:pPr>
        <w:ind w:firstLine="567"/>
        <w:jc w:val="both"/>
        <w:rPr>
          <w:sz w:val="28"/>
          <w:szCs w:val="28"/>
        </w:rPr>
      </w:pPr>
      <w:r w:rsidRPr="00292099">
        <w:rPr>
          <w:sz w:val="28"/>
          <w:szCs w:val="28"/>
        </w:rPr>
        <w:t xml:space="preserve">Соціальна політика спрямована на всебічний соціальний захист населення. </w:t>
      </w:r>
      <w:r w:rsidR="00964A88" w:rsidRPr="00292099">
        <w:rPr>
          <w:sz w:val="28"/>
          <w:szCs w:val="28"/>
        </w:rPr>
        <w:t>Надання соціальних послуг</w:t>
      </w:r>
      <w:r w:rsidR="0086181D">
        <w:rPr>
          <w:sz w:val="28"/>
          <w:szCs w:val="28"/>
        </w:rPr>
        <w:t xml:space="preserve"> у місті забезпечує Територіальний ц</w:t>
      </w:r>
      <w:r w:rsidR="00292099" w:rsidRPr="00292099">
        <w:rPr>
          <w:sz w:val="28"/>
          <w:szCs w:val="28"/>
        </w:rPr>
        <w:t>ентр соціального обслуговування (надання соціальних послуг) Лубенської міської ради</w:t>
      </w:r>
      <w:r w:rsidR="00AE739A">
        <w:rPr>
          <w:sz w:val="28"/>
          <w:szCs w:val="28"/>
        </w:rPr>
        <w:t xml:space="preserve">, до складу </w:t>
      </w:r>
      <w:r w:rsidR="00AE739A">
        <w:rPr>
          <w:sz w:val="28"/>
          <w:szCs w:val="28"/>
        </w:rPr>
        <w:lastRenderedPageBreak/>
        <w:t xml:space="preserve">якого входять </w:t>
      </w:r>
      <w:r w:rsidR="00AE739A" w:rsidRPr="004F3BC5">
        <w:rPr>
          <w:sz w:val="28"/>
          <w:szCs w:val="28"/>
        </w:rPr>
        <w:t>відділення</w:t>
      </w:r>
      <w:r w:rsidR="00292099" w:rsidRPr="004F3BC5">
        <w:rPr>
          <w:sz w:val="28"/>
          <w:szCs w:val="28"/>
        </w:rPr>
        <w:t xml:space="preserve"> соціальної допомоги вдома, відділення денного перебування, відділення надання адресної натуральної та грошової допомоги. </w:t>
      </w:r>
    </w:p>
    <w:p w:rsidR="004F3BC5" w:rsidRPr="004F3BC5" w:rsidRDefault="00AE739A" w:rsidP="004F3BC5">
      <w:pPr>
        <w:ind w:firstLine="567"/>
        <w:jc w:val="both"/>
        <w:rPr>
          <w:sz w:val="28"/>
          <w:szCs w:val="28"/>
        </w:rPr>
      </w:pPr>
      <w:r w:rsidRPr="004F3BC5">
        <w:rPr>
          <w:sz w:val="28"/>
          <w:szCs w:val="28"/>
        </w:rPr>
        <w:t xml:space="preserve">Реабілітаційні послуги дітям з інвалідністю надаються у </w:t>
      </w:r>
      <w:r w:rsidR="004F3BC5" w:rsidRPr="004F3BC5">
        <w:rPr>
          <w:sz w:val="28"/>
          <w:szCs w:val="28"/>
        </w:rPr>
        <w:t xml:space="preserve">Лубенському міському центрі комплексної реабілітації дітей з інвалідністю, де </w:t>
      </w:r>
      <w:r w:rsidR="004F3BC5" w:rsidRPr="004F3BC5">
        <w:rPr>
          <w:rFonts w:eastAsia="Calibri"/>
          <w:sz w:val="28"/>
          <w:szCs w:val="28"/>
        </w:rPr>
        <w:t>проходять реабілітаційні курси 2</w:t>
      </w:r>
      <w:r w:rsidR="00337810">
        <w:rPr>
          <w:rFonts w:eastAsia="Calibri"/>
          <w:sz w:val="28"/>
          <w:szCs w:val="28"/>
        </w:rPr>
        <w:t>13</w:t>
      </w:r>
      <w:r w:rsidR="004F3BC5" w:rsidRPr="004F3BC5">
        <w:rPr>
          <w:rFonts w:eastAsia="Calibri"/>
          <w:sz w:val="28"/>
          <w:szCs w:val="28"/>
        </w:rPr>
        <w:t xml:space="preserve"> дітей з м. Лубен та 12 районів і ОТГ.                  </w:t>
      </w:r>
    </w:p>
    <w:p w:rsidR="00326D79" w:rsidRDefault="00326D79" w:rsidP="00415811">
      <w:pPr>
        <w:pStyle w:val="a6"/>
        <w:spacing w:after="0"/>
        <w:ind w:left="0" w:right="119" w:firstLine="709"/>
        <w:jc w:val="both"/>
        <w:rPr>
          <w:b/>
          <w:bCs/>
          <w:sz w:val="28"/>
          <w:szCs w:val="28"/>
        </w:rPr>
      </w:pPr>
    </w:p>
    <w:p w:rsidR="007B1FCF" w:rsidRDefault="00362406" w:rsidP="00362406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833292">
        <w:rPr>
          <w:rFonts w:ascii="Times New Roman" w:hAnsi="Times New Roman"/>
          <w:color w:val="auto"/>
          <w:sz w:val="28"/>
          <w:szCs w:val="28"/>
        </w:rPr>
        <w:t xml:space="preserve">Підтримка </w:t>
      </w:r>
      <w:r w:rsidR="00833292" w:rsidRPr="00F6237C">
        <w:rPr>
          <w:rFonts w:ascii="Times New Roman" w:hAnsi="Times New Roman"/>
          <w:b/>
          <w:color w:val="auto"/>
          <w:sz w:val="28"/>
          <w:szCs w:val="28"/>
        </w:rPr>
        <w:t>сім’ї, ді</w:t>
      </w:r>
      <w:r w:rsidRPr="00F6237C">
        <w:rPr>
          <w:rFonts w:ascii="Times New Roman" w:hAnsi="Times New Roman"/>
          <w:b/>
          <w:color w:val="auto"/>
          <w:sz w:val="28"/>
          <w:szCs w:val="28"/>
        </w:rPr>
        <w:t>т</w:t>
      </w:r>
      <w:r w:rsidR="00833292" w:rsidRPr="00F6237C">
        <w:rPr>
          <w:rFonts w:ascii="Times New Roman" w:hAnsi="Times New Roman"/>
          <w:b/>
          <w:color w:val="auto"/>
          <w:sz w:val="28"/>
          <w:szCs w:val="28"/>
        </w:rPr>
        <w:t>ей</w:t>
      </w:r>
      <w:r w:rsidRPr="00F6237C">
        <w:rPr>
          <w:rFonts w:ascii="Times New Roman" w:hAnsi="Times New Roman"/>
          <w:b/>
          <w:color w:val="auto"/>
          <w:sz w:val="28"/>
          <w:szCs w:val="28"/>
        </w:rPr>
        <w:t xml:space="preserve"> та молоді</w:t>
      </w:r>
      <w:r w:rsidRPr="00833292">
        <w:rPr>
          <w:rFonts w:ascii="Times New Roman" w:hAnsi="Times New Roman"/>
          <w:color w:val="auto"/>
          <w:sz w:val="28"/>
          <w:szCs w:val="28"/>
        </w:rPr>
        <w:t xml:space="preserve"> у місті забезпечується </w:t>
      </w:r>
      <w:r w:rsidR="002144C8" w:rsidRPr="00833292">
        <w:rPr>
          <w:rFonts w:ascii="Times New Roman" w:hAnsi="Times New Roman"/>
          <w:sz w:val="28"/>
          <w:szCs w:val="28"/>
        </w:rPr>
        <w:t>відділ</w:t>
      </w:r>
      <w:r w:rsidR="00D31B1A">
        <w:rPr>
          <w:rFonts w:ascii="Times New Roman" w:hAnsi="Times New Roman"/>
          <w:sz w:val="28"/>
          <w:szCs w:val="28"/>
        </w:rPr>
        <w:t>ом</w:t>
      </w:r>
      <w:r w:rsidR="002144C8" w:rsidRPr="00833292">
        <w:rPr>
          <w:rFonts w:ascii="Times New Roman" w:hAnsi="Times New Roman"/>
          <w:sz w:val="28"/>
          <w:szCs w:val="28"/>
        </w:rPr>
        <w:t xml:space="preserve"> сім’ї, молоді та спорту виконавчого комітету, </w:t>
      </w:r>
      <w:r w:rsidR="00833292" w:rsidRPr="00833292">
        <w:rPr>
          <w:rFonts w:ascii="Times New Roman" w:hAnsi="Times New Roman"/>
          <w:sz w:val="28"/>
          <w:szCs w:val="28"/>
        </w:rPr>
        <w:t>служ</w:t>
      </w:r>
      <w:r w:rsidR="001F484C">
        <w:rPr>
          <w:rFonts w:ascii="Times New Roman" w:hAnsi="Times New Roman"/>
          <w:sz w:val="28"/>
          <w:szCs w:val="28"/>
        </w:rPr>
        <w:t>б</w:t>
      </w:r>
      <w:r w:rsidR="001B5263">
        <w:rPr>
          <w:rFonts w:ascii="Times New Roman" w:hAnsi="Times New Roman"/>
          <w:sz w:val="28"/>
          <w:szCs w:val="28"/>
        </w:rPr>
        <w:t>ою</w:t>
      </w:r>
      <w:r w:rsidR="00833292" w:rsidRPr="00833292">
        <w:rPr>
          <w:rFonts w:ascii="Times New Roman" w:hAnsi="Times New Roman"/>
          <w:sz w:val="28"/>
          <w:szCs w:val="28"/>
        </w:rPr>
        <w:t xml:space="preserve"> у справах дітей виконавчого комітету, Лубенськ</w:t>
      </w:r>
      <w:r w:rsidR="001B5263">
        <w:rPr>
          <w:rFonts w:ascii="Times New Roman" w:hAnsi="Times New Roman"/>
          <w:sz w:val="28"/>
          <w:szCs w:val="28"/>
        </w:rPr>
        <w:t>им</w:t>
      </w:r>
      <w:r w:rsidR="00833292" w:rsidRPr="00833292">
        <w:rPr>
          <w:rFonts w:ascii="Times New Roman" w:hAnsi="Times New Roman"/>
          <w:sz w:val="28"/>
          <w:szCs w:val="28"/>
        </w:rPr>
        <w:t xml:space="preserve"> міськ</w:t>
      </w:r>
      <w:r w:rsidR="001B5263">
        <w:rPr>
          <w:rFonts w:ascii="Times New Roman" w:hAnsi="Times New Roman"/>
          <w:sz w:val="28"/>
          <w:szCs w:val="28"/>
        </w:rPr>
        <w:t>им</w:t>
      </w:r>
      <w:r w:rsidR="00833292" w:rsidRPr="00833292">
        <w:rPr>
          <w:rFonts w:ascii="Times New Roman" w:hAnsi="Times New Roman"/>
          <w:sz w:val="28"/>
          <w:szCs w:val="28"/>
        </w:rPr>
        <w:t xml:space="preserve"> центр</w:t>
      </w:r>
      <w:r w:rsidR="001B5263">
        <w:rPr>
          <w:rFonts w:ascii="Times New Roman" w:hAnsi="Times New Roman"/>
          <w:sz w:val="28"/>
          <w:szCs w:val="28"/>
        </w:rPr>
        <w:t>ом</w:t>
      </w:r>
      <w:r w:rsidR="00833292" w:rsidRPr="00833292">
        <w:rPr>
          <w:rFonts w:ascii="Times New Roman" w:hAnsi="Times New Roman"/>
          <w:sz w:val="28"/>
          <w:szCs w:val="28"/>
        </w:rPr>
        <w:t xml:space="preserve"> соціальних служб для сі</w:t>
      </w:r>
      <w:r w:rsidR="00D31B1A">
        <w:rPr>
          <w:rFonts w:ascii="Times New Roman" w:hAnsi="Times New Roman"/>
          <w:sz w:val="28"/>
          <w:szCs w:val="28"/>
        </w:rPr>
        <w:t>м’ї дітей та молоді, громадськими організаціями</w:t>
      </w:r>
      <w:r w:rsidR="00833292" w:rsidRPr="00833292">
        <w:rPr>
          <w:rFonts w:ascii="Times New Roman" w:hAnsi="Times New Roman"/>
          <w:sz w:val="28"/>
          <w:szCs w:val="28"/>
        </w:rPr>
        <w:t xml:space="preserve"> тощо.</w:t>
      </w:r>
    </w:p>
    <w:p w:rsidR="00DE0DD8" w:rsidRPr="00B4047F" w:rsidRDefault="00653CE3" w:rsidP="00362406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B4047F">
        <w:rPr>
          <w:rFonts w:ascii="Times New Roman" w:hAnsi="Times New Roman"/>
          <w:sz w:val="28"/>
          <w:szCs w:val="28"/>
        </w:rPr>
        <w:t xml:space="preserve">сьогодні у </w:t>
      </w:r>
      <w:r w:rsidR="00DE0DD8" w:rsidRPr="00B4047F">
        <w:rPr>
          <w:rFonts w:ascii="Times New Roman" w:hAnsi="Times New Roman"/>
          <w:sz w:val="28"/>
          <w:szCs w:val="28"/>
        </w:rPr>
        <w:t>м</w:t>
      </w:r>
      <w:r w:rsidRPr="00B4047F">
        <w:rPr>
          <w:rFonts w:ascii="Times New Roman" w:hAnsi="Times New Roman"/>
          <w:sz w:val="28"/>
          <w:szCs w:val="28"/>
        </w:rPr>
        <w:t>істі проживає 3760 діте</w:t>
      </w:r>
      <w:r w:rsidR="00DE0DD8" w:rsidRPr="00B4047F">
        <w:rPr>
          <w:rFonts w:ascii="Times New Roman" w:hAnsi="Times New Roman"/>
          <w:sz w:val="28"/>
          <w:szCs w:val="28"/>
        </w:rPr>
        <w:t>й, що потребують особливої соціальної уваги і підтримки</w:t>
      </w:r>
      <w:r w:rsidRPr="00B4047F">
        <w:rPr>
          <w:rFonts w:ascii="Times New Roman" w:hAnsi="Times New Roman"/>
          <w:sz w:val="28"/>
          <w:szCs w:val="28"/>
        </w:rPr>
        <w:t>, на обліку перебуває 192 багатодітні сім’ї, в яких виховується 617 дітей</w:t>
      </w:r>
      <w:r w:rsidR="00450E54" w:rsidRPr="00B4047F">
        <w:rPr>
          <w:rFonts w:ascii="Times New Roman" w:hAnsi="Times New Roman"/>
          <w:sz w:val="28"/>
          <w:szCs w:val="28"/>
        </w:rPr>
        <w:t>, створено та функціонує 6 прийомних сімей.</w:t>
      </w:r>
    </w:p>
    <w:p w:rsidR="00450E54" w:rsidRPr="00B4047F" w:rsidRDefault="00450E54" w:rsidP="00362406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450E54" w:rsidRPr="00B4047F" w:rsidRDefault="00450E54" w:rsidP="00362406">
      <w:pPr>
        <w:pStyle w:val="a3"/>
        <w:ind w:firstLine="709"/>
        <w:rPr>
          <w:rFonts w:ascii="Times New Roman" w:hAnsi="Times New Roman"/>
          <w:color w:val="auto"/>
          <w:sz w:val="28"/>
          <w:szCs w:val="28"/>
        </w:rPr>
      </w:pPr>
      <w:r w:rsidRPr="00B4047F">
        <w:rPr>
          <w:rFonts w:ascii="Times New Roman" w:hAnsi="Times New Roman"/>
          <w:sz w:val="28"/>
          <w:szCs w:val="28"/>
        </w:rPr>
        <w:t xml:space="preserve">У сфері </w:t>
      </w:r>
      <w:r w:rsidRPr="003A1438">
        <w:rPr>
          <w:rFonts w:ascii="Times New Roman" w:hAnsi="Times New Roman"/>
          <w:b/>
          <w:sz w:val="28"/>
          <w:szCs w:val="28"/>
        </w:rPr>
        <w:t>фізичної культури і спорту</w:t>
      </w:r>
      <w:r w:rsidRPr="00B4047F">
        <w:rPr>
          <w:rFonts w:ascii="Times New Roman" w:hAnsi="Times New Roman"/>
          <w:sz w:val="28"/>
          <w:szCs w:val="28"/>
        </w:rPr>
        <w:t xml:space="preserve"> </w:t>
      </w:r>
      <w:r w:rsidR="00923F78" w:rsidRPr="00B4047F">
        <w:rPr>
          <w:rFonts w:ascii="Times New Roman" w:hAnsi="Times New Roman"/>
          <w:sz w:val="28"/>
          <w:szCs w:val="28"/>
        </w:rPr>
        <w:t>вагоме місце займає діяльність ДЮСШ міста Лубни</w:t>
      </w:r>
      <w:r w:rsidR="00B4047F" w:rsidRPr="00B4047F">
        <w:rPr>
          <w:rFonts w:ascii="Times New Roman" w:hAnsi="Times New Roman"/>
          <w:sz w:val="28"/>
          <w:szCs w:val="28"/>
        </w:rPr>
        <w:t>, де в 34 групах на 5 відділеннях зі спорту (легка  атлетика, футбол, волейбол, баскетбол, вільна  боротьба) навчається   576 учнів.</w:t>
      </w:r>
      <w:r w:rsidR="003A1438">
        <w:rPr>
          <w:rFonts w:ascii="Times New Roman" w:hAnsi="Times New Roman"/>
          <w:sz w:val="28"/>
          <w:szCs w:val="28"/>
        </w:rPr>
        <w:t xml:space="preserve"> Крім того, значного розвитку набуває спортивне орієнтування та спортивний туризм</w:t>
      </w:r>
      <w:r w:rsidR="005411FD">
        <w:rPr>
          <w:rFonts w:ascii="Times New Roman" w:hAnsi="Times New Roman"/>
          <w:sz w:val="28"/>
          <w:szCs w:val="28"/>
        </w:rPr>
        <w:t xml:space="preserve">, заняття різновидами боксу, боротьби </w:t>
      </w:r>
      <w:r w:rsidR="005A4BB1">
        <w:rPr>
          <w:rFonts w:ascii="Times New Roman" w:hAnsi="Times New Roman"/>
          <w:sz w:val="28"/>
          <w:szCs w:val="28"/>
        </w:rPr>
        <w:t>та бойових єдиноборств тощо.</w:t>
      </w:r>
    </w:p>
    <w:p w:rsidR="00B4047F" w:rsidRDefault="00B4047F" w:rsidP="001D7F10">
      <w:pPr>
        <w:pStyle w:val="a3"/>
        <w:ind w:right="-39" w:firstLine="708"/>
        <w:rPr>
          <w:rFonts w:ascii="Times New Roman" w:hAnsi="Times New Roman"/>
          <w:sz w:val="28"/>
          <w:szCs w:val="28"/>
        </w:rPr>
      </w:pPr>
    </w:p>
    <w:p w:rsidR="00440941" w:rsidRPr="00440941" w:rsidRDefault="00440941" w:rsidP="00440941">
      <w:pPr>
        <w:pStyle w:val="a3"/>
        <w:ind w:right="-39" w:firstLine="709"/>
        <w:rPr>
          <w:rFonts w:ascii="Times New Roman" w:hAnsi="Times New Roman"/>
          <w:color w:val="auto"/>
          <w:sz w:val="28"/>
          <w:szCs w:val="28"/>
        </w:rPr>
      </w:pPr>
      <w:r w:rsidRPr="00440941">
        <w:rPr>
          <w:rFonts w:ascii="Times New Roman" w:hAnsi="Times New Roman"/>
          <w:color w:val="auto"/>
          <w:sz w:val="28"/>
          <w:szCs w:val="28"/>
        </w:rPr>
        <w:t xml:space="preserve">Забезпечення життя і роботи населення міста в нормальних умовах неможливе без повноцінного та якісного функціонування такої галузі, </w:t>
      </w:r>
      <w:r w:rsidRPr="00440941">
        <w:rPr>
          <w:rFonts w:ascii="Times New Roman" w:hAnsi="Times New Roman"/>
          <w:b/>
          <w:color w:val="auto"/>
          <w:sz w:val="28"/>
          <w:szCs w:val="28"/>
        </w:rPr>
        <w:t>як житлово-комунальне господарство</w:t>
      </w:r>
      <w:r w:rsidRPr="00440941">
        <w:rPr>
          <w:rFonts w:ascii="Times New Roman" w:hAnsi="Times New Roman"/>
          <w:color w:val="auto"/>
          <w:sz w:val="28"/>
          <w:szCs w:val="28"/>
        </w:rPr>
        <w:t xml:space="preserve">. </w:t>
      </w:r>
    </w:p>
    <w:p w:rsidR="00440941" w:rsidRPr="001E6B77" w:rsidRDefault="00440941" w:rsidP="00440941">
      <w:pPr>
        <w:ind w:firstLine="709"/>
        <w:jc w:val="both"/>
        <w:rPr>
          <w:sz w:val="28"/>
          <w:szCs w:val="28"/>
        </w:rPr>
      </w:pPr>
      <w:r w:rsidRPr="00440941">
        <w:rPr>
          <w:sz w:val="28"/>
          <w:szCs w:val="28"/>
        </w:rPr>
        <w:t xml:space="preserve">Надання житлово-комунальних послуг для організацій та населення міста здійснюється 10 комунальними підприємствами, які виконують роботи з ремонту та утримання житлового фонду, надають ритуальні послуги та утримують кладовища, займаються вивезенням твердих побутових відходів, утриманням </w:t>
      </w:r>
      <w:r w:rsidRPr="001E6B77">
        <w:rPr>
          <w:sz w:val="28"/>
          <w:szCs w:val="28"/>
        </w:rPr>
        <w:t xml:space="preserve">звалища, утриманням об’єктів зеленого господарства, санітарним прибиранням території міста, утриманням об’єктів зовнішнього освітлення, </w:t>
      </w:r>
      <w:r w:rsidR="00C66450">
        <w:rPr>
          <w:sz w:val="28"/>
          <w:szCs w:val="28"/>
        </w:rPr>
        <w:t xml:space="preserve">забезпечують стабільну роботу </w:t>
      </w:r>
      <w:r w:rsidRPr="001E6B77">
        <w:rPr>
          <w:sz w:val="28"/>
          <w:szCs w:val="28"/>
        </w:rPr>
        <w:t>рятувально-водолазної станції.</w:t>
      </w:r>
    </w:p>
    <w:p w:rsidR="001E6B77" w:rsidRPr="001E6B77" w:rsidRDefault="001E6B77" w:rsidP="001E6B77">
      <w:pPr>
        <w:pStyle w:val="Default"/>
        <w:ind w:firstLine="567"/>
        <w:jc w:val="both"/>
        <w:rPr>
          <w:color w:val="auto"/>
          <w:sz w:val="28"/>
          <w:szCs w:val="28"/>
          <w:lang w:val="uk-UA"/>
        </w:rPr>
      </w:pPr>
      <w:r w:rsidRPr="001E6B77">
        <w:rPr>
          <w:color w:val="auto"/>
          <w:sz w:val="28"/>
          <w:szCs w:val="28"/>
          <w:lang w:val="uk-UA"/>
        </w:rPr>
        <w:t>Удосконалення управління та збереження житлового фонду, його модернізація та впровадження заходів з енергозбереження є одним з найважливіших напрямків діяльності у сфері житлово-комунального господарства.</w:t>
      </w:r>
    </w:p>
    <w:p w:rsidR="001E6B77" w:rsidRDefault="001E6B77" w:rsidP="00440941">
      <w:pPr>
        <w:ind w:firstLine="709"/>
        <w:jc w:val="both"/>
        <w:rPr>
          <w:sz w:val="28"/>
          <w:szCs w:val="28"/>
        </w:rPr>
      </w:pPr>
    </w:p>
    <w:p w:rsidR="00E84EFE" w:rsidRPr="00AE35C0" w:rsidRDefault="00E84EFE" w:rsidP="00E84EFE">
      <w:pPr>
        <w:ind w:firstLine="567"/>
        <w:jc w:val="both"/>
        <w:rPr>
          <w:sz w:val="28"/>
          <w:szCs w:val="28"/>
        </w:rPr>
      </w:pPr>
      <w:r w:rsidRPr="00AE35C0">
        <w:rPr>
          <w:sz w:val="28"/>
          <w:szCs w:val="28"/>
        </w:rPr>
        <w:t xml:space="preserve">Одним із пріоритетних напрямків економічного розвитку міста є напрямок </w:t>
      </w:r>
      <w:r w:rsidRPr="00AE35C0">
        <w:rPr>
          <w:b/>
          <w:sz w:val="28"/>
          <w:szCs w:val="28"/>
        </w:rPr>
        <w:t>енергозбереження</w:t>
      </w:r>
      <w:r w:rsidRPr="00AE35C0">
        <w:rPr>
          <w:sz w:val="28"/>
          <w:szCs w:val="28"/>
        </w:rPr>
        <w:t>, підвищення енергоефективності та збільшення частки альтернативних та відновлювальних джерел енергії з метою розвитку екологічно орієнтованої економіки та підвищення якості життя.</w:t>
      </w:r>
    </w:p>
    <w:p w:rsidR="00264F38" w:rsidRPr="00AE35C0" w:rsidRDefault="00E84EFE" w:rsidP="00440941">
      <w:pPr>
        <w:ind w:firstLine="709"/>
        <w:jc w:val="both"/>
        <w:rPr>
          <w:sz w:val="28"/>
          <w:szCs w:val="28"/>
        </w:rPr>
      </w:pPr>
      <w:r w:rsidRPr="00AE35C0">
        <w:rPr>
          <w:sz w:val="28"/>
          <w:szCs w:val="28"/>
        </w:rPr>
        <w:t xml:space="preserve">У місті впроваджено систему енергоменеджменту та енергомоніторингу, яка охоплює 37 установ з 50 будівлями в </w:t>
      </w:r>
      <w:r w:rsidR="00C96633">
        <w:rPr>
          <w:sz w:val="28"/>
          <w:szCs w:val="28"/>
        </w:rPr>
        <w:t xml:space="preserve">бюджетних установах, що </w:t>
      </w:r>
      <w:r w:rsidRPr="00AE35C0">
        <w:rPr>
          <w:sz w:val="28"/>
          <w:szCs w:val="28"/>
        </w:rPr>
        <w:t>надає можливість своєчасно виявляти надмірне споживання енергетичних та водних ресурсів, впроваджувати енергоефективні  заходи та заощаджувати бюджетні кошти.</w:t>
      </w:r>
    </w:p>
    <w:p w:rsidR="00E51310" w:rsidRPr="00187669" w:rsidRDefault="00C96633" w:rsidP="004409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AE35C0">
        <w:rPr>
          <w:sz w:val="28"/>
          <w:szCs w:val="28"/>
        </w:rPr>
        <w:t xml:space="preserve">акож щорічному зменшенню споживання теплової енергії сприяє </w:t>
      </w:r>
      <w:r>
        <w:rPr>
          <w:sz w:val="28"/>
          <w:szCs w:val="28"/>
        </w:rPr>
        <w:t>в</w:t>
      </w:r>
      <w:r w:rsidR="00E51310" w:rsidRPr="00AE35C0">
        <w:rPr>
          <w:sz w:val="28"/>
          <w:szCs w:val="28"/>
        </w:rPr>
        <w:t>становлення у закладах освіти енергоефективного обладнання, індивідуальних т</w:t>
      </w:r>
      <w:r w:rsidR="00E51310" w:rsidRPr="00187669">
        <w:rPr>
          <w:sz w:val="28"/>
          <w:szCs w:val="28"/>
        </w:rPr>
        <w:t>еплових пунктів.</w:t>
      </w:r>
    </w:p>
    <w:p w:rsidR="00187669" w:rsidRPr="00187669" w:rsidRDefault="00187669" w:rsidP="00AE35C0">
      <w:pPr>
        <w:ind w:firstLine="567"/>
        <w:jc w:val="both"/>
        <w:rPr>
          <w:sz w:val="28"/>
          <w:szCs w:val="28"/>
        </w:rPr>
      </w:pPr>
      <w:r w:rsidRPr="00187669">
        <w:rPr>
          <w:sz w:val="28"/>
          <w:szCs w:val="28"/>
        </w:rPr>
        <w:t xml:space="preserve">У результаті здійснення модернізації мереж вуличного освітлення з використанням  </w:t>
      </w:r>
      <w:r w:rsidRPr="00187669">
        <w:rPr>
          <w:sz w:val="28"/>
          <w:szCs w:val="28"/>
          <w:lang w:val="en-US"/>
        </w:rPr>
        <w:t>LED</w:t>
      </w:r>
      <w:r w:rsidRPr="00187669">
        <w:rPr>
          <w:sz w:val="28"/>
          <w:szCs w:val="28"/>
        </w:rPr>
        <w:t xml:space="preserve">-технологій (зі встановленням енергоощадних ламп, </w:t>
      </w:r>
      <w:r w:rsidRPr="00187669">
        <w:rPr>
          <w:sz w:val="28"/>
          <w:szCs w:val="28"/>
        </w:rPr>
        <w:lastRenderedPageBreak/>
        <w:t>технічними характеристиками яких передбачено зменшення споживання електроенергії до 75,0 %) покращилася якість освітлення вулиць.</w:t>
      </w:r>
    </w:p>
    <w:p w:rsidR="00AE35C0" w:rsidRPr="00AE35C0" w:rsidRDefault="00AE35C0" w:rsidP="00AE35C0">
      <w:pPr>
        <w:ind w:firstLine="567"/>
        <w:jc w:val="both"/>
        <w:rPr>
          <w:sz w:val="28"/>
          <w:szCs w:val="28"/>
        </w:rPr>
      </w:pPr>
      <w:r w:rsidRPr="00AE35C0">
        <w:rPr>
          <w:sz w:val="28"/>
          <w:szCs w:val="28"/>
        </w:rPr>
        <w:t>Завдяки встановленню геліосистеми на будівлі поліклінічного відділення для дорослих КП «Лубенська лікарня інтенсивного лікування» забезпечено функціонування басейну протягом року, створено комфортні санітарно-гігієнічні умови для працюючого персоналу поліклінічного відділення</w:t>
      </w:r>
      <w:r w:rsidR="005704A2">
        <w:rPr>
          <w:sz w:val="28"/>
          <w:szCs w:val="28"/>
        </w:rPr>
        <w:t>,</w:t>
      </w:r>
      <w:r w:rsidRPr="00AE35C0">
        <w:rPr>
          <w:sz w:val="28"/>
          <w:szCs w:val="28"/>
        </w:rPr>
        <w:t xml:space="preserve"> зменшено спо</w:t>
      </w:r>
      <w:r w:rsidR="005704A2">
        <w:rPr>
          <w:sz w:val="28"/>
          <w:szCs w:val="28"/>
        </w:rPr>
        <w:t>живання електроенергії на 7,1 % та</w:t>
      </w:r>
      <w:r w:rsidRPr="00AE35C0">
        <w:rPr>
          <w:sz w:val="28"/>
          <w:szCs w:val="28"/>
        </w:rPr>
        <w:t xml:space="preserve"> скорочен</w:t>
      </w:r>
      <w:r w:rsidR="005704A2">
        <w:rPr>
          <w:sz w:val="28"/>
          <w:szCs w:val="28"/>
        </w:rPr>
        <w:t>о</w:t>
      </w:r>
      <w:r w:rsidRPr="00AE35C0">
        <w:rPr>
          <w:sz w:val="28"/>
          <w:szCs w:val="28"/>
        </w:rPr>
        <w:t xml:space="preserve"> викидів СО</w:t>
      </w:r>
      <w:r w:rsidRPr="00AE35C0">
        <w:rPr>
          <w:sz w:val="28"/>
          <w:szCs w:val="28"/>
          <w:vertAlign w:val="subscript"/>
        </w:rPr>
        <w:t>2</w:t>
      </w:r>
      <w:r w:rsidRPr="00AE35C0">
        <w:rPr>
          <w:sz w:val="28"/>
          <w:szCs w:val="28"/>
        </w:rPr>
        <w:t xml:space="preserve"> в атмосферу на 5,7 тони.</w:t>
      </w:r>
    </w:p>
    <w:p w:rsidR="00AE35C0" w:rsidRDefault="00AE35C0" w:rsidP="00440941">
      <w:pPr>
        <w:ind w:firstLine="709"/>
        <w:jc w:val="both"/>
        <w:rPr>
          <w:sz w:val="28"/>
          <w:szCs w:val="28"/>
        </w:rPr>
      </w:pPr>
    </w:p>
    <w:p w:rsidR="00552F0E" w:rsidRDefault="005704A2" w:rsidP="004409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усього вищезазначеного, </w:t>
      </w:r>
      <w:r w:rsidR="00C1531F">
        <w:rPr>
          <w:sz w:val="28"/>
          <w:szCs w:val="28"/>
        </w:rPr>
        <w:t>програмою передбачена реалізація ряду заходів</w:t>
      </w:r>
      <w:r w:rsidR="00552F0E">
        <w:rPr>
          <w:sz w:val="28"/>
          <w:szCs w:val="28"/>
        </w:rPr>
        <w:t xml:space="preserve"> за такими напрямками:</w:t>
      </w:r>
    </w:p>
    <w:p w:rsidR="006F5DB9" w:rsidRDefault="00552F0E" w:rsidP="004409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1531F">
        <w:rPr>
          <w:sz w:val="28"/>
          <w:szCs w:val="28"/>
        </w:rPr>
        <w:t xml:space="preserve"> </w:t>
      </w:r>
      <w:r w:rsidR="00A858BE">
        <w:rPr>
          <w:sz w:val="28"/>
          <w:szCs w:val="28"/>
        </w:rPr>
        <w:t>в частині розбудови інформаційного суспільства та посилення взаємодії з громадськістю (співпраця з місцевими ЗМІ, розбудова діяльності ефірного радіомовлення</w:t>
      </w:r>
      <w:r>
        <w:rPr>
          <w:sz w:val="28"/>
          <w:szCs w:val="28"/>
        </w:rPr>
        <w:t xml:space="preserve">, робота офіційного </w:t>
      </w:r>
      <w:r w:rsidR="006F5DB9">
        <w:rPr>
          <w:sz w:val="28"/>
          <w:szCs w:val="28"/>
        </w:rPr>
        <w:t>веб-</w:t>
      </w:r>
      <w:r>
        <w:rPr>
          <w:sz w:val="28"/>
          <w:szCs w:val="28"/>
        </w:rPr>
        <w:t>сайту міської ради</w:t>
      </w:r>
      <w:r w:rsidR="006F5DB9">
        <w:rPr>
          <w:sz w:val="28"/>
          <w:szCs w:val="28"/>
        </w:rPr>
        <w:t xml:space="preserve">, забезпечення ефективного функціонування Громадської ради та </w:t>
      </w:r>
      <w:r w:rsidR="001756A2">
        <w:rPr>
          <w:sz w:val="28"/>
          <w:szCs w:val="28"/>
        </w:rPr>
        <w:t>громадських організацій тощо);</w:t>
      </w:r>
    </w:p>
    <w:p w:rsidR="005704A2" w:rsidRDefault="006F5DB9" w:rsidP="004409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13508">
        <w:rPr>
          <w:sz w:val="28"/>
          <w:szCs w:val="28"/>
        </w:rPr>
        <w:t>у сфері захисту прав і свобод громадян, забезпечення законності і правопорядку (надання безоплатної вторинної правової допомоги, проведення інформаційно-просвітницьких заходів</w:t>
      </w:r>
      <w:r w:rsidR="008C2CD2">
        <w:rPr>
          <w:sz w:val="28"/>
          <w:szCs w:val="28"/>
        </w:rPr>
        <w:t xml:space="preserve">, </w:t>
      </w:r>
      <w:r w:rsidR="00DF4D48">
        <w:rPr>
          <w:sz w:val="28"/>
          <w:szCs w:val="28"/>
        </w:rPr>
        <w:t>право</w:t>
      </w:r>
      <w:r w:rsidR="008C2CD2">
        <w:rPr>
          <w:sz w:val="28"/>
          <w:szCs w:val="28"/>
        </w:rPr>
        <w:t>освітньої роботи, забезпечення захисту прав і свобод громадян, боротьба із злочинністю, охорона правопорядку тощо)</w:t>
      </w:r>
      <w:r w:rsidR="001756A2">
        <w:rPr>
          <w:sz w:val="28"/>
          <w:szCs w:val="28"/>
        </w:rPr>
        <w:t>;</w:t>
      </w:r>
    </w:p>
    <w:p w:rsidR="001756A2" w:rsidRDefault="001756A2" w:rsidP="004409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 сфері пожежної безпеки та цивільного захисту населення</w:t>
      </w:r>
      <w:r w:rsidR="00FF27AD">
        <w:rPr>
          <w:sz w:val="28"/>
          <w:szCs w:val="28"/>
        </w:rPr>
        <w:t xml:space="preserve"> (проведення </w:t>
      </w:r>
      <w:r w:rsidR="009051DD">
        <w:rPr>
          <w:sz w:val="28"/>
          <w:szCs w:val="28"/>
        </w:rPr>
        <w:t>заходів, спрямованих на запобігання пожежам, забезпечення безпеки людей і зменшення негативних екологічних наслідків</w:t>
      </w:r>
      <w:r w:rsidR="00E871CC">
        <w:rPr>
          <w:sz w:val="28"/>
          <w:szCs w:val="28"/>
        </w:rPr>
        <w:t>, проведення ефективних упереджувальних заходів цивільного захисту, удосконалення систем спостереження і контролю тощо);</w:t>
      </w:r>
    </w:p>
    <w:p w:rsidR="00E871CC" w:rsidRDefault="00E871CC" w:rsidP="004409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частині покращення та удосконалення оборонної та мобілізаційної підготовки населення</w:t>
      </w:r>
      <w:r w:rsidR="008D55F2">
        <w:rPr>
          <w:sz w:val="28"/>
          <w:szCs w:val="28"/>
        </w:rPr>
        <w:t xml:space="preserve"> (проведення військово-польових зборів, приписки юнаків</w:t>
      </w:r>
      <w:r w:rsidR="00FA21A6">
        <w:rPr>
          <w:sz w:val="28"/>
          <w:szCs w:val="28"/>
        </w:rPr>
        <w:t xml:space="preserve"> до призовної дільниці, забезпечення матеріально-технічними засобами тощо).</w:t>
      </w:r>
    </w:p>
    <w:p w:rsidR="00264F38" w:rsidRPr="001E6B77" w:rsidRDefault="00264F38" w:rsidP="00440941">
      <w:pPr>
        <w:ind w:firstLine="709"/>
        <w:jc w:val="both"/>
        <w:rPr>
          <w:sz w:val="28"/>
          <w:szCs w:val="28"/>
        </w:rPr>
      </w:pPr>
    </w:p>
    <w:p w:rsidR="001D7F10" w:rsidRPr="00DF6127" w:rsidRDefault="001D7F10" w:rsidP="001D7F10">
      <w:pPr>
        <w:pStyle w:val="a3"/>
        <w:ind w:right="-39" w:firstLine="708"/>
        <w:rPr>
          <w:rFonts w:ascii="Times New Roman" w:hAnsi="Times New Roman"/>
          <w:sz w:val="28"/>
          <w:szCs w:val="28"/>
        </w:rPr>
      </w:pPr>
      <w:r w:rsidRPr="00833292">
        <w:rPr>
          <w:rFonts w:ascii="Times New Roman" w:hAnsi="Times New Roman"/>
          <w:sz w:val="28"/>
          <w:szCs w:val="28"/>
        </w:rPr>
        <w:t>В цілому, Програмою окреслені</w:t>
      </w:r>
      <w:r w:rsidRPr="00DF6127">
        <w:rPr>
          <w:rFonts w:ascii="Times New Roman" w:hAnsi="Times New Roman"/>
          <w:sz w:val="28"/>
          <w:szCs w:val="28"/>
        </w:rPr>
        <w:t xml:space="preserve"> пріоритетні напрямки розвитку, ключові заходи економічного і соціального розвитку міста на короткостроковий період з урахуванням сучасних реформ децентралізації.</w:t>
      </w:r>
    </w:p>
    <w:p w:rsidR="001D7F10" w:rsidRPr="004E662B" w:rsidRDefault="001D7F10" w:rsidP="001D7F10">
      <w:pPr>
        <w:pStyle w:val="a3"/>
        <w:ind w:right="-39" w:firstLine="708"/>
        <w:rPr>
          <w:rFonts w:ascii="Times New Roman" w:hAnsi="Times New Roman"/>
          <w:sz w:val="28"/>
          <w:szCs w:val="28"/>
        </w:rPr>
      </w:pPr>
      <w:r w:rsidRPr="00DF6127">
        <w:rPr>
          <w:rFonts w:ascii="Times New Roman" w:hAnsi="Times New Roman"/>
          <w:sz w:val="28"/>
          <w:szCs w:val="28"/>
        </w:rPr>
        <w:t xml:space="preserve">Програма передбачає </w:t>
      </w:r>
      <w:r w:rsidR="00FA21A6">
        <w:rPr>
          <w:rFonts w:ascii="Times New Roman" w:hAnsi="Times New Roman"/>
          <w:sz w:val="28"/>
          <w:szCs w:val="28"/>
        </w:rPr>
        <w:t xml:space="preserve">джерела фінансування </w:t>
      </w:r>
      <w:r w:rsidR="007F7366">
        <w:rPr>
          <w:rFonts w:ascii="Times New Roman" w:hAnsi="Times New Roman"/>
          <w:sz w:val="28"/>
          <w:szCs w:val="28"/>
        </w:rPr>
        <w:t>програми</w:t>
      </w:r>
      <w:r w:rsidRPr="00DF6127">
        <w:rPr>
          <w:rFonts w:ascii="Times New Roman" w:hAnsi="Times New Roman"/>
          <w:sz w:val="28"/>
          <w:szCs w:val="28"/>
        </w:rPr>
        <w:t xml:space="preserve"> та містить перелік міських прогр</w:t>
      </w:r>
      <w:r w:rsidR="00C07EF8" w:rsidRPr="00DF6127">
        <w:rPr>
          <w:rFonts w:ascii="Times New Roman" w:hAnsi="Times New Roman"/>
          <w:sz w:val="28"/>
          <w:szCs w:val="28"/>
        </w:rPr>
        <w:t>ам, що плануються до реалізації</w:t>
      </w:r>
      <w:r w:rsidRPr="00DF6127">
        <w:rPr>
          <w:rFonts w:ascii="Times New Roman" w:hAnsi="Times New Roman"/>
          <w:sz w:val="28"/>
          <w:szCs w:val="28"/>
        </w:rPr>
        <w:t>, перелік інвестиційних про</w:t>
      </w:r>
      <w:r w:rsidR="00DF4D48">
        <w:rPr>
          <w:rFonts w:ascii="Times New Roman" w:hAnsi="Times New Roman"/>
          <w:sz w:val="28"/>
          <w:szCs w:val="28"/>
        </w:rPr>
        <w:t>є</w:t>
      </w:r>
      <w:r w:rsidRPr="00DF6127">
        <w:rPr>
          <w:rFonts w:ascii="Times New Roman" w:hAnsi="Times New Roman"/>
          <w:sz w:val="28"/>
          <w:szCs w:val="28"/>
        </w:rPr>
        <w:t>ктів, які можуть реалізуватися у 20</w:t>
      </w:r>
      <w:r w:rsidR="007F7366">
        <w:rPr>
          <w:rFonts w:ascii="Times New Roman" w:hAnsi="Times New Roman"/>
          <w:sz w:val="28"/>
          <w:szCs w:val="28"/>
        </w:rPr>
        <w:t>20</w:t>
      </w:r>
      <w:r w:rsidRPr="00DF6127">
        <w:rPr>
          <w:rFonts w:ascii="Times New Roman" w:hAnsi="Times New Roman"/>
          <w:sz w:val="28"/>
          <w:szCs w:val="28"/>
        </w:rPr>
        <w:t xml:space="preserve"> році за рахунок коштів державного фонду </w:t>
      </w:r>
      <w:r w:rsidR="00DF4D48">
        <w:rPr>
          <w:rFonts w:ascii="Times New Roman" w:hAnsi="Times New Roman"/>
          <w:sz w:val="28"/>
          <w:szCs w:val="28"/>
        </w:rPr>
        <w:t>регіонального розвитку, проє</w:t>
      </w:r>
      <w:r w:rsidRPr="004E662B">
        <w:rPr>
          <w:rFonts w:ascii="Times New Roman" w:hAnsi="Times New Roman"/>
          <w:sz w:val="28"/>
          <w:szCs w:val="28"/>
        </w:rPr>
        <w:t>ктів міжнародної технічної допомоги та переможців обласного конкурсу розвитку територіальних громад.</w:t>
      </w:r>
    </w:p>
    <w:p w:rsidR="00E8677B" w:rsidRPr="004E662B" w:rsidRDefault="008D5D94" w:rsidP="00E8677B">
      <w:pPr>
        <w:ind w:firstLine="567"/>
        <w:jc w:val="both"/>
        <w:rPr>
          <w:sz w:val="28"/>
          <w:szCs w:val="28"/>
        </w:rPr>
      </w:pPr>
      <w:r w:rsidRPr="004E662B">
        <w:rPr>
          <w:color w:val="FF0000"/>
          <w:sz w:val="28"/>
          <w:szCs w:val="28"/>
        </w:rPr>
        <w:tab/>
      </w:r>
      <w:r w:rsidR="00E8677B" w:rsidRPr="004E662B">
        <w:rPr>
          <w:sz w:val="28"/>
          <w:szCs w:val="28"/>
        </w:rPr>
        <w:t>Загалом, поточні тенденції розвитку економіки міста відповідають прогнозованим, а очікування в 20</w:t>
      </w:r>
      <w:r w:rsidR="004E662B" w:rsidRPr="004E662B">
        <w:rPr>
          <w:sz w:val="28"/>
          <w:szCs w:val="28"/>
        </w:rPr>
        <w:t>20</w:t>
      </w:r>
      <w:r w:rsidR="00E8677B" w:rsidRPr="004E662B">
        <w:rPr>
          <w:sz w:val="28"/>
          <w:szCs w:val="28"/>
        </w:rPr>
        <w:t xml:space="preserve"> році – основним макроекономічним показникам на 20</w:t>
      </w:r>
      <w:r w:rsidR="004E662B" w:rsidRPr="004E662B">
        <w:rPr>
          <w:sz w:val="28"/>
          <w:szCs w:val="28"/>
        </w:rPr>
        <w:t>20</w:t>
      </w:r>
      <w:r w:rsidR="00E8677B" w:rsidRPr="004E662B">
        <w:rPr>
          <w:sz w:val="28"/>
          <w:szCs w:val="28"/>
        </w:rPr>
        <w:t xml:space="preserve"> рік.</w:t>
      </w:r>
    </w:p>
    <w:p w:rsidR="00F23D7D" w:rsidRPr="00343E56" w:rsidRDefault="00E8677B" w:rsidP="004E662B">
      <w:pPr>
        <w:pStyle w:val="a4"/>
        <w:widowControl w:val="0"/>
        <w:ind w:firstLine="600"/>
        <w:jc w:val="both"/>
        <w:rPr>
          <w:szCs w:val="28"/>
        </w:rPr>
      </w:pPr>
      <w:r w:rsidRPr="00343E56">
        <w:rPr>
          <w:rFonts w:ascii="Times New Roman" w:hAnsi="Times New Roman"/>
          <w:b w:val="0"/>
          <w:i w:val="0"/>
          <w:szCs w:val="28"/>
        </w:rPr>
        <w:t xml:space="preserve">Послідовна реалізація визначених </w:t>
      </w:r>
      <w:r w:rsidR="00673E47" w:rsidRPr="00343E56">
        <w:rPr>
          <w:rFonts w:ascii="Times New Roman" w:hAnsi="Times New Roman"/>
          <w:b w:val="0"/>
          <w:i w:val="0"/>
          <w:szCs w:val="28"/>
        </w:rPr>
        <w:t>програмою завдань надасть можливість у 20</w:t>
      </w:r>
      <w:r w:rsidR="004E662B">
        <w:rPr>
          <w:rFonts w:ascii="Times New Roman" w:hAnsi="Times New Roman"/>
          <w:b w:val="0"/>
          <w:i w:val="0"/>
          <w:szCs w:val="28"/>
        </w:rPr>
        <w:t>20</w:t>
      </w:r>
      <w:r w:rsidRPr="00343E56">
        <w:rPr>
          <w:rFonts w:ascii="Times New Roman" w:hAnsi="Times New Roman"/>
          <w:b w:val="0"/>
          <w:i w:val="0"/>
          <w:szCs w:val="28"/>
        </w:rPr>
        <w:t xml:space="preserve"> році закріпити позитивні тенденції економічної та соціальної стабілізації, посилити соціальну складову та забезпечити стійке економічне зростання</w:t>
      </w:r>
      <w:r w:rsidR="004E662B">
        <w:rPr>
          <w:rFonts w:ascii="Times New Roman" w:hAnsi="Times New Roman"/>
          <w:b w:val="0"/>
          <w:i w:val="0"/>
          <w:szCs w:val="28"/>
        </w:rPr>
        <w:t>.</w:t>
      </w:r>
    </w:p>
    <w:p w:rsidR="00795795" w:rsidRDefault="00795795" w:rsidP="00795795">
      <w:pPr>
        <w:ind w:left="180"/>
        <w:jc w:val="center"/>
        <w:rPr>
          <w:b/>
          <w:sz w:val="28"/>
          <w:szCs w:val="28"/>
        </w:rPr>
      </w:pPr>
    </w:p>
    <w:p w:rsidR="004E662B" w:rsidRPr="00343E56" w:rsidRDefault="004E662B" w:rsidP="00795795">
      <w:pPr>
        <w:ind w:left="180"/>
        <w:jc w:val="center"/>
        <w:rPr>
          <w:b/>
          <w:sz w:val="28"/>
          <w:szCs w:val="28"/>
        </w:rPr>
      </w:pPr>
    </w:p>
    <w:p w:rsidR="00393081" w:rsidRDefault="0029135F" w:rsidP="00F358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Заступник н</w:t>
      </w:r>
      <w:r w:rsidR="005C165E" w:rsidRPr="00F3587D">
        <w:rPr>
          <w:b/>
          <w:sz w:val="28"/>
          <w:szCs w:val="28"/>
        </w:rPr>
        <w:t>ачальник</w:t>
      </w:r>
      <w:r>
        <w:rPr>
          <w:b/>
          <w:sz w:val="28"/>
          <w:szCs w:val="28"/>
        </w:rPr>
        <w:t>а</w:t>
      </w:r>
      <w:r w:rsidR="005C165E" w:rsidRPr="00F3587D">
        <w:rPr>
          <w:b/>
          <w:sz w:val="28"/>
          <w:szCs w:val="28"/>
        </w:rPr>
        <w:t xml:space="preserve"> </w:t>
      </w:r>
      <w:r w:rsidR="00393081">
        <w:rPr>
          <w:b/>
          <w:sz w:val="28"/>
          <w:szCs w:val="28"/>
        </w:rPr>
        <w:t xml:space="preserve">відділу </w:t>
      </w:r>
    </w:p>
    <w:p w:rsidR="00DE0B46" w:rsidRPr="0086436C" w:rsidRDefault="00393081" w:rsidP="00F358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економічного розвитку і торгівлі</w:t>
      </w:r>
      <w:r w:rsidR="005C165E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 w:rsidR="00F3587D" w:rsidRPr="00F3587D">
        <w:rPr>
          <w:b/>
          <w:sz w:val="28"/>
          <w:szCs w:val="28"/>
        </w:rPr>
        <w:tab/>
      </w:r>
      <w:r w:rsidR="0029135F">
        <w:rPr>
          <w:b/>
          <w:sz w:val="28"/>
          <w:szCs w:val="28"/>
        </w:rPr>
        <w:t>Т.Д. Остапко</w:t>
      </w:r>
    </w:p>
    <w:sectPr w:rsidR="00DE0B46" w:rsidRPr="0086436C" w:rsidSect="00853A37">
      <w:footerReference w:type="even" r:id="rId9"/>
      <w:footerReference w:type="default" r:id="rId10"/>
      <w:pgSz w:w="11906" w:h="16838"/>
      <w:pgMar w:top="709" w:right="567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D88" w:rsidRDefault="00EC5D88">
      <w:r>
        <w:separator/>
      </w:r>
    </w:p>
  </w:endnote>
  <w:endnote w:type="continuationSeparator" w:id="0">
    <w:p w:rsidR="00EC5D88" w:rsidRDefault="00EC5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BF4" w:rsidRDefault="00B34C0C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BF4" w:rsidRDefault="00B34C0C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7024B">
      <w:rPr>
        <w:rStyle w:val="ac"/>
        <w:noProof/>
      </w:rPr>
      <w:t>5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D88" w:rsidRDefault="00EC5D88">
      <w:r>
        <w:separator/>
      </w:r>
    </w:p>
  </w:footnote>
  <w:footnote w:type="continuationSeparator" w:id="0">
    <w:p w:rsidR="00EC5D88" w:rsidRDefault="00EC5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25DCF"/>
    <w:multiLevelType w:val="hybridMultilevel"/>
    <w:tmpl w:val="998AE620"/>
    <w:lvl w:ilvl="0" w:tplc="A47EE7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6C6B5B"/>
    <w:multiLevelType w:val="hybridMultilevel"/>
    <w:tmpl w:val="D5C0CCB8"/>
    <w:lvl w:ilvl="0" w:tplc="70C4ABAE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9681CBA"/>
    <w:multiLevelType w:val="hybridMultilevel"/>
    <w:tmpl w:val="A086A098"/>
    <w:lvl w:ilvl="0" w:tplc="109EB894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BF9496D"/>
    <w:multiLevelType w:val="hybridMultilevel"/>
    <w:tmpl w:val="5F8047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7AD27CF"/>
    <w:multiLevelType w:val="hybridMultilevel"/>
    <w:tmpl w:val="80A0E578"/>
    <w:lvl w:ilvl="0" w:tplc="BE72C8F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7A880966"/>
    <w:multiLevelType w:val="hybridMultilevel"/>
    <w:tmpl w:val="C48A5C7E"/>
    <w:lvl w:ilvl="0" w:tplc="4FD887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11"/>
  </w:num>
  <w:num w:numId="10">
    <w:abstractNumId w:val="7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2A8B"/>
    <w:rsid w:val="00001D55"/>
    <w:rsid w:val="00005963"/>
    <w:rsid w:val="0001091D"/>
    <w:rsid w:val="000128B3"/>
    <w:rsid w:val="000157E4"/>
    <w:rsid w:val="00021904"/>
    <w:rsid w:val="00021E9D"/>
    <w:rsid w:val="0002439C"/>
    <w:rsid w:val="00025685"/>
    <w:rsid w:val="00026368"/>
    <w:rsid w:val="0002645D"/>
    <w:rsid w:val="000267DB"/>
    <w:rsid w:val="000316AF"/>
    <w:rsid w:val="00031A22"/>
    <w:rsid w:val="00033910"/>
    <w:rsid w:val="000405E3"/>
    <w:rsid w:val="00042470"/>
    <w:rsid w:val="000468AC"/>
    <w:rsid w:val="000520F2"/>
    <w:rsid w:val="0005415A"/>
    <w:rsid w:val="000551C9"/>
    <w:rsid w:val="00055204"/>
    <w:rsid w:val="0005789F"/>
    <w:rsid w:val="000602BA"/>
    <w:rsid w:val="00063C9A"/>
    <w:rsid w:val="00064969"/>
    <w:rsid w:val="00064FFD"/>
    <w:rsid w:val="000734E9"/>
    <w:rsid w:val="00073D79"/>
    <w:rsid w:val="00074428"/>
    <w:rsid w:val="000744E9"/>
    <w:rsid w:val="00075789"/>
    <w:rsid w:val="00075CAA"/>
    <w:rsid w:val="000777E1"/>
    <w:rsid w:val="000807F9"/>
    <w:rsid w:val="00083099"/>
    <w:rsid w:val="000831E8"/>
    <w:rsid w:val="0008407A"/>
    <w:rsid w:val="00085CE2"/>
    <w:rsid w:val="000863AF"/>
    <w:rsid w:val="0008777B"/>
    <w:rsid w:val="00087DE5"/>
    <w:rsid w:val="0009179D"/>
    <w:rsid w:val="00093463"/>
    <w:rsid w:val="00094135"/>
    <w:rsid w:val="00094B29"/>
    <w:rsid w:val="00097002"/>
    <w:rsid w:val="000971AB"/>
    <w:rsid w:val="00097495"/>
    <w:rsid w:val="000A0A6D"/>
    <w:rsid w:val="000A2CE4"/>
    <w:rsid w:val="000A3B08"/>
    <w:rsid w:val="000A40C4"/>
    <w:rsid w:val="000A7B84"/>
    <w:rsid w:val="000B205C"/>
    <w:rsid w:val="000B28D8"/>
    <w:rsid w:val="000B4EE3"/>
    <w:rsid w:val="000B4EF5"/>
    <w:rsid w:val="000B75AE"/>
    <w:rsid w:val="000C09DF"/>
    <w:rsid w:val="000C2C28"/>
    <w:rsid w:val="000C4187"/>
    <w:rsid w:val="000C4D81"/>
    <w:rsid w:val="000C608D"/>
    <w:rsid w:val="000C75F5"/>
    <w:rsid w:val="000D277F"/>
    <w:rsid w:val="000D3D1C"/>
    <w:rsid w:val="000E0B63"/>
    <w:rsid w:val="000F3CB6"/>
    <w:rsid w:val="000F4FED"/>
    <w:rsid w:val="00102BE7"/>
    <w:rsid w:val="00103B8B"/>
    <w:rsid w:val="00104309"/>
    <w:rsid w:val="00114267"/>
    <w:rsid w:val="00115DBB"/>
    <w:rsid w:val="00117230"/>
    <w:rsid w:val="001200D1"/>
    <w:rsid w:val="001200F8"/>
    <w:rsid w:val="00123367"/>
    <w:rsid w:val="001275FF"/>
    <w:rsid w:val="001315A8"/>
    <w:rsid w:val="001319A0"/>
    <w:rsid w:val="00133C08"/>
    <w:rsid w:val="0013458A"/>
    <w:rsid w:val="00140347"/>
    <w:rsid w:val="00142363"/>
    <w:rsid w:val="00143994"/>
    <w:rsid w:val="0014654E"/>
    <w:rsid w:val="001471E9"/>
    <w:rsid w:val="001507EC"/>
    <w:rsid w:val="00152361"/>
    <w:rsid w:val="001523DA"/>
    <w:rsid w:val="00152966"/>
    <w:rsid w:val="00155AB3"/>
    <w:rsid w:val="00155FB1"/>
    <w:rsid w:val="00156FDB"/>
    <w:rsid w:val="00157E85"/>
    <w:rsid w:val="001622AC"/>
    <w:rsid w:val="00163475"/>
    <w:rsid w:val="00164C25"/>
    <w:rsid w:val="00165854"/>
    <w:rsid w:val="00166808"/>
    <w:rsid w:val="00166BAC"/>
    <w:rsid w:val="001672BE"/>
    <w:rsid w:val="00167B9F"/>
    <w:rsid w:val="001718D6"/>
    <w:rsid w:val="0017256E"/>
    <w:rsid w:val="0017532B"/>
    <w:rsid w:val="001756A2"/>
    <w:rsid w:val="00175DB8"/>
    <w:rsid w:val="00176D87"/>
    <w:rsid w:val="00181763"/>
    <w:rsid w:val="00181A3E"/>
    <w:rsid w:val="00182734"/>
    <w:rsid w:val="00183640"/>
    <w:rsid w:val="00183C2B"/>
    <w:rsid w:val="00183D07"/>
    <w:rsid w:val="00184492"/>
    <w:rsid w:val="0018450B"/>
    <w:rsid w:val="00184699"/>
    <w:rsid w:val="001869C2"/>
    <w:rsid w:val="00187669"/>
    <w:rsid w:val="00191029"/>
    <w:rsid w:val="00192002"/>
    <w:rsid w:val="001934AB"/>
    <w:rsid w:val="00195B18"/>
    <w:rsid w:val="00195D9B"/>
    <w:rsid w:val="0019736C"/>
    <w:rsid w:val="001977A7"/>
    <w:rsid w:val="00197C6B"/>
    <w:rsid w:val="001A11F6"/>
    <w:rsid w:val="001A2242"/>
    <w:rsid w:val="001A22AE"/>
    <w:rsid w:val="001A27C8"/>
    <w:rsid w:val="001A3C79"/>
    <w:rsid w:val="001A42CC"/>
    <w:rsid w:val="001A4302"/>
    <w:rsid w:val="001A605A"/>
    <w:rsid w:val="001B2EF4"/>
    <w:rsid w:val="001B5263"/>
    <w:rsid w:val="001B5B01"/>
    <w:rsid w:val="001B632E"/>
    <w:rsid w:val="001B7D18"/>
    <w:rsid w:val="001C0B37"/>
    <w:rsid w:val="001C20E0"/>
    <w:rsid w:val="001C24F5"/>
    <w:rsid w:val="001C40B8"/>
    <w:rsid w:val="001C6EB1"/>
    <w:rsid w:val="001D0FF1"/>
    <w:rsid w:val="001D1441"/>
    <w:rsid w:val="001D3328"/>
    <w:rsid w:val="001D42E2"/>
    <w:rsid w:val="001D64E7"/>
    <w:rsid w:val="001D6602"/>
    <w:rsid w:val="001D7D9C"/>
    <w:rsid w:val="001D7F10"/>
    <w:rsid w:val="001E117E"/>
    <w:rsid w:val="001E33CF"/>
    <w:rsid w:val="001E5E02"/>
    <w:rsid w:val="001E6433"/>
    <w:rsid w:val="001E6B77"/>
    <w:rsid w:val="001E6E15"/>
    <w:rsid w:val="001F1AB9"/>
    <w:rsid w:val="001F3E66"/>
    <w:rsid w:val="001F4487"/>
    <w:rsid w:val="001F484C"/>
    <w:rsid w:val="001F546C"/>
    <w:rsid w:val="001F62FF"/>
    <w:rsid w:val="002019CD"/>
    <w:rsid w:val="00201C10"/>
    <w:rsid w:val="00201EFA"/>
    <w:rsid w:val="0020242D"/>
    <w:rsid w:val="002055FE"/>
    <w:rsid w:val="002059F2"/>
    <w:rsid w:val="00206B92"/>
    <w:rsid w:val="00207BCE"/>
    <w:rsid w:val="0021384B"/>
    <w:rsid w:val="002144C8"/>
    <w:rsid w:val="002146C2"/>
    <w:rsid w:val="0021746E"/>
    <w:rsid w:val="00217ED9"/>
    <w:rsid w:val="002214AF"/>
    <w:rsid w:val="002230B3"/>
    <w:rsid w:val="0022532F"/>
    <w:rsid w:val="0022536F"/>
    <w:rsid w:val="002268D1"/>
    <w:rsid w:val="0022754F"/>
    <w:rsid w:val="00230FC4"/>
    <w:rsid w:val="0023143F"/>
    <w:rsid w:val="002318D2"/>
    <w:rsid w:val="00231CBF"/>
    <w:rsid w:val="00232F04"/>
    <w:rsid w:val="00241FCB"/>
    <w:rsid w:val="002428CE"/>
    <w:rsid w:val="0024644C"/>
    <w:rsid w:val="00247085"/>
    <w:rsid w:val="002525A9"/>
    <w:rsid w:val="00253C69"/>
    <w:rsid w:val="00254118"/>
    <w:rsid w:val="00255D1B"/>
    <w:rsid w:val="00260504"/>
    <w:rsid w:val="002606BD"/>
    <w:rsid w:val="00260E8A"/>
    <w:rsid w:val="002619BC"/>
    <w:rsid w:val="00261B90"/>
    <w:rsid w:val="00262183"/>
    <w:rsid w:val="00264107"/>
    <w:rsid w:val="0026455F"/>
    <w:rsid w:val="00264F38"/>
    <w:rsid w:val="002651CE"/>
    <w:rsid w:val="00266DA1"/>
    <w:rsid w:val="00267C52"/>
    <w:rsid w:val="002704D5"/>
    <w:rsid w:val="00271ED3"/>
    <w:rsid w:val="002729EA"/>
    <w:rsid w:val="00274BF4"/>
    <w:rsid w:val="002756FF"/>
    <w:rsid w:val="00275A1D"/>
    <w:rsid w:val="002769FF"/>
    <w:rsid w:val="00277F7B"/>
    <w:rsid w:val="00282314"/>
    <w:rsid w:val="0028349F"/>
    <w:rsid w:val="00283EE4"/>
    <w:rsid w:val="002854B9"/>
    <w:rsid w:val="0028564D"/>
    <w:rsid w:val="00286503"/>
    <w:rsid w:val="002868BC"/>
    <w:rsid w:val="00286990"/>
    <w:rsid w:val="0028722F"/>
    <w:rsid w:val="00287340"/>
    <w:rsid w:val="0029135F"/>
    <w:rsid w:val="00292074"/>
    <w:rsid w:val="00292099"/>
    <w:rsid w:val="00296605"/>
    <w:rsid w:val="002A116A"/>
    <w:rsid w:val="002A26F1"/>
    <w:rsid w:val="002A4A09"/>
    <w:rsid w:val="002A783F"/>
    <w:rsid w:val="002B2522"/>
    <w:rsid w:val="002C0FC8"/>
    <w:rsid w:val="002C5449"/>
    <w:rsid w:val="002C7334"/>
    <w:rsid w:val="002D2273"/>
    <w:rsid w:val="002D316B"/>
    <w:rsid w:val="002D4E00"/>
    <w:rsid w:val="002D688A"/>
    <w:rsid w:val="002E0CAD"/>
    <w:rsid w:val="002E1E8B"/>
    <w:rsid w:val="002E2675"/>
    <w:rsid w:val="002E4D69"/>
    <w:rsid w:val="002E5191"/>
    <w:rsid w:val="002E546A"/>
    <w:rsid w:val="002E583A"/>
    <w:rsid w:val="002E60C6"/>
    <w:rsid w:val="002E765D"/>
    <w:rsid w:val="002E76D5"/>
    <w:rsid w:val="002F111E"/>
    <w:rsid w:val="002F43DB"/>
    <w:rsid w:val="002F4513"/>
    <w:rsid w:val="002F5F4E"/>
    <w:rsid w:val="002F6785"/>
    <w:rsid w:val="002F6993"/>
    <w:rsid w:val="002F7158"/>
    <w:rsid w:val="002F76E0"/>
    <w:rsid w:val="002F7C38"/>
    <w:rsid w:val="002F7CB9"/>
    <w:rsid w:val="0030271E"/>
    <w:rsid w:val="003027AC"/>
    <w:rsid w:val="003046E9"/>
    <w:rsid w:val="0030524D"/>
    <w:rsid w:val="00307EA9"/>
    <w:rsid w:val="003107B9"/>
    <w:rsid w:val="00313C65"/>
    <w:rsid w:val="00314716"/>
    <w:rsid w:val="00315CE6"/>
    <w:rsid w:val="00321AC1"/>
    <w:rsid w:val="00321C84"/>
    <w:rsid w:val="00321E59"/>
    <w:rsid w:val="00326748"/>
    <w:rsid w:val="00326D79"/>
    <w:rsid w:val="00326E18"/>
    <w:rsid w:val="0033003A"/>
    <w:rsid w:val="0033553F"/>
    <w:rsid w:val="003361E5"/>
    <w:rsid w:val="00337248"/>
    <w:rsid w:val="00337810"/>
    <w:rsid w:val="00342645"/>
    <w:rsid w:val="003431F8"/>
    <w:rsid w:val="00343E56"/>
    <w:rsid w:val="003443CB"/>
    <w:rsid w:val="00347BD0"/>
    <w:rsid w:val="003512FC"/>
    <w:rsid w:val="003516FC"/>
    <w:rsid w:val="00351820"/>
    <w:rsid w:val="00352858"/>
    <w:rsid w:val="003570F0"/>
    <w:rsid w:val="00361380"/>
    <w:rsid w:val="00361BC6"/>
    <w:rsid w:val="00362096"/>
    <w:rsid w:val="00362406"/>
    <w:rsid w:val="0036466C"/>
    <w:rsid w:val="00366E2A"/>
    <w:rsid w:val="0037024B"/>
    <w:rsid w:val="00370A8F"/>
    <w:rsid w:val="00372012"/>
    <w:rsid w:val="0037293D"/>
    <w:rsid w:val="003760E0"/>
    <w:rsid w:val="00382B02"/>
    <w:rsid w:val="00383FFB"/>
    <w:rsid w:val="00385C5C"/>
    <w:rsid w:val="00386164"/>
    <w:rsid w:val="00390992"/>
    <w:rsid w:val="00391AAF"/>
    <w:rsid w:val="00392B2A"/>
    <w:rsid w:val="00392C74"/>
    <w:rsid w:val="00392E19"/>
    <w:rsid w:val="00393081"/>
    <w:rsid w:val="0039674C"/>
    <w:rsid w:val="003968E9"/>
    <w:rsid w:val="003A100D"/>
    <w:rsid w:val="003A1438"/>
    <w:rsid w:val="003A3223"/>
    <w:rsid w:val="003A3252"/>
    <w:rsid w:val="003A4EE4"/>
    <w:rsid w:val="003A5681"/>
    <w:rsid w:val="003A5AD7"/>
    <w:rsid w:val="003A6ACD"/>
    <w:rsid w:val="003B059B"/>
    <w:rsid w:val="003B06CD"/>
    <w:rsid w:val="003B1BB4"/>
    <w:rsid w:val="003B20A3"/>
    <w:rsid w:val="003B2383"/>
    <w:rsid w:val="003B33E3"/>
    <w:rsid w:val="003B4BF3"/>
    <w:rsid w:val="003B6D9E"/>
    <w:rsid w:val="003B7FA6"/>
    <w:rsid w:val="003C0049"/>
    <w:rsid w:val="003C0303"/>
    <w:rsid w:val="003C1D67"/>
    <w:rsid w:val="003C20D0"/>
    <w:rsid w:val="003C3DFB"/>
    <w:rsid w:val="003C4802"/>
    <w:rsid w:val="003D0EC2"/>
    <w:rsid w:val="003D3581"/>
    <w:rsid w:val="003D3F96"/>
    <w:rsid w:val="003D468C"/>
    <w:rsid w:val="003D5037"/>
    <w:rsid w:val="003D7FC6"/>
    <w:rsid w:val="003E0F6D"/>
    <w:rsid w:val="003E1EBE"/>
    <w:rsid w:val="003E29DC"/>
    <w:rsid w:val="003E426A"/>
    <w:rsid w:val="003E628A"/>
    <w:rsid w:val="003E6547"/>
    <w:rsid w:val="003E6761"/>
    <w:rsid w:val="003E78A8"/>
    <w:rsid w:val="003F051C"/>
    <w:rsid w:val="003F1219"/>
    <w:rsid w:val="003F23F6"/>
    <w:rsid w:val="003F7D39"/>
    <w:rsid w:val="00401299"/>
    <w:rsid w:val="00402758"/>
    <w:rsid w:val="00403C42"/>
    <w:rsid w:val="00407C45"/>
    <w:rsid w:val="00415811"/>
    <w:rsid w:val="00416FF3"/>
    <w:rsid w:val="004175E0"/>
    <w:rsid w:val="00417EB7"/>
    <w:rsid w:val="00417EDA"/>
    <w:rsid w:val="00422E54"/>
    <w:rsid w:val="004241D0"/>
    <w:rsid w:val="0042492D"/>
    <w:rsid w:val="00424AC5"/>
    <w:rsid w:val="004252DA"/>
    <w:rsid w:val="00430B52"/>
    <w:rsid w:val="00434372"/>
    <w:rsid w:val="0043456E"/>
    <w:rsid w:val="0043476C"/>
    <w:rsid w:val="00436F41"/>
    <w:rsid w:val="00440941"/>
    <w:rsid w:val="0044106B"/>
    <w:rsid w:val="00441C76"/>
    <w:rsid w:val="004442D5"/>
    <w:rsid w:val="00444F85"/>
    <w:rsid w:val="0044632B"/>
    <w:rsid w:val="004472F3"/>
    <w:rsid w:val="004501FB"/>
    <w:rsid w:val="0045069F"/>
    <w:rsid w:val="00450E54"/>
    <w:rsid w:val="0045458A"/>
    <w:rsid w:val="0045479F"/>
    <w:rsid w:val="00456709"/>
    <w:rsid w:val="00463624"/>
    <w:rsid w:val="00464996"/>
    <w:rsid w:val="00465102"/>
    <w:rsid w:val="004656E5"/>
    <w:rsid w:val="00472887"/>
    <w:rsid w:val="00474488"/>
    <w:rsid w:val="00474620"/>
    <w:rsid w:val="00474A79"/>
    <w:rsid w:val="00474DCB"/>
    <w:rsid w:val="00475CC7"/>
    <w:rsid w:val="00476FD2"/>
    <w:rsid w:val="0048075F"/>
    <w:rsid w:val="004812CC"/>
    <w:rsid w:val="0048280D"/>
    <w:rsid w:val="00483CD4"/>
    <w:rsid w:val="004863F9"/>
    <w:rsid w:val="0048679E"/>
    <w:rsid w:val="00491F1E"/>
    <w:rsid w:val="004A12DE"/>
    <w:rsid w:val="004A3450"/>
    <w:rsid w:val="004A7483"/>
    <w:rsid w:val="004B03DD"/>
    <w:rsid w:val="004B1F47"/>
    <w:rsid w:val="004B2F19"/>
    <w:rsid w:val="004B2F4F"/>
    <w:rsid w:val="004B32C7"/>
    <w:rsid w:val="004B4C79"/>
    <w:rsid w:val="004B4F91"/>
    <w:rsid w:val="004B504D"/>
    <w:rsid w:val="004B6D02"/>
    <w:rsid w:val="004B6F2A"/>
    <w:rsid w:val="004B7421"/>
    <w:rsid w:val="004C26AA"/>
    <w:rsid w:val="004C6566"/>
    <w:rsid w:val="004C77A9"/>
    <w:rsid w:val="004D2B04"/>
    <w:rsid w:val="004D7444"/>
    <w:rsid w:val="004E0968"/>
    <w:rsid w:val="004E0AA7"/>
    <w:rsid w:val="004E50EE"/>
    <w:rsid w:val="004E56C3"/>
    <w:rsid w:val="004E58F2"/>
    <w:rsid w:val="004E5993"/>
    <w:rsid w:val="004E5CB8"/>
    <w:rsid w:val="004E662B"/>
    <w:rsid w:val="004E7FBD"/>
    <w:rsid w:val="004F1CBA"/>
    <w:rsid w:val="004F3BC5"/>
    <w:rsid w:val="004F4D76"/>
    <w:rsid w:val="004F5E94"/>
    <w:rsid w:val="005001D9"/>
    <w:rsid w:val="00503D73"/>
    <w:rsid w:val="005043E7"/>
    <w:rsid w:val="00504D97"/>
    <w:rsid w:val="00504ED7"/>
    <w:rsid w:val="0050710E"/>
    <w:rsid w:val="00510FE3"/>
    <w:rsid w:val="00511F0D"/>
    <w:rsid w:val="00512918"/>
    <w:rsid w:val="00515950"/>
    <w:rsid w:val="00515A73"/>
    <w:rsid w:val="005167BB"/>
    <w:rsid w:val="00516CB5"/>
    <w:rsid w:val="0051711A"/>
    <w:rsid w:val="00523A16"/>
    <w:rsid w:val="0052630E"/>
    <w:rsid w:val="0052688D"/>
    <w:rsid w:val="00530884"/>
    <w:rsid w:val="00532168"/>
    <w:rsid w:val="005325EA"/>
    <w:rsid w:val="00534256"/>
    <w:rsid w:val="0053668B"/>
    <w:rsid w:val="00540117"/>
    <w:rsid w:val="005411FD"/>
    <w:rsid w:val="00541374"/>
    <w:rsid w:val="0054191E"/>
    <w:rsid w:val="00542168"/>
    <w:rsid w:val="0054560D"/>
    <w:rsid w:val="00552F0E"/>
    <w:rsid w:val="00553758"/>
    <w:rsid w:val="005538D8"/>
    <w:rsid w:val="005551A2"/>
    <w:rsid w:val="00556A14"/>
    <w:rsid w:val="005571A9"/>
    <w:rsid w:val="0056028C"/>
    <w:rsid w:val="00560DB5"/>
    <w:rsid w:val="0056543A"/>
    <w:rsid w:val="00567DB4"/>
    <w:rsid w:val="00567E7F"/>
    <w:rsid w:val="00567ECD"/>
    <w:rsid w:val="005704A2"/>
    <w:rsid w:val="005716D7"/>
    <w:rsid w:val="005742CE"/>
    <w:rsid w:val="00574801"/>
    <w:rsid w:val="00574A45"/>
    <w:rsid w:val="00583362"/>
    <w:rsid w:val="00583833"/>
    <w:rsid w:val="00586375"/>
    <w:rsid w:val="00586AB0"/>
    <w:rsid w:val="00590057"/>
    <w:rsid w:val="00590C95"/>
    <w:rsid w:val="00590D96"/>
    <w:rsid w:val="00592021"/>
    <w:rsid w:val="005951CC"/>
    <w:rsid w:val="005955D6"/>
    <w:rsid w:val="005A197C"/>
    <w:rsid w:val="005A22CA"/>
    <w:rsid w:val="005A4BB1"/>
    <w:rsid w:val="005A5152"/>
    <w:rsid w:val="005A629F"/>
    <w:rsid w:val="005A64FC"/>
    <w:rsid w:val="005A6A25"/>
    <w:rsid w:val="005A7C79"/>
    <w:rsid w:val="005B3A88"/>
    <w:rsid w:val="005B751D"/>
    <w:rsid w:val="005C01B8"/>
    <w:rsid w:val="005C080E"/>
    <w:rsid w:val="005C165E"/>
    <w:rsid w:val="005C363D"/>
    <w:rsid w:val="005C3661"/>
    <w:rsid w:val="005C38A1"/>
    <w:rsid w:val="005D3582"/>
    <w:rsid w:val="005D7998"/>
    <w:rsid w:val="005E21C7"/>
    <w:rsid w:val="005E4DA3"/>
    <w:rsid w:val="005E6B66"/>
    <w:rsid w:val="005E73B8"/>
    <w:rsid w:val="005F184E"/>
    <w:rsid w:val="005F1D87"/>
    <w:rsid w:val="005F5C7E"/>
    <w:rsid w:val="005F78F3"/>
    <w:rsid w:val="0060266A"/>
    <w:rsid w:val="00604554"/>
    <w:rsid w:val="00607350"/>
    <w:rsid w:val="00615F57"/>
    <w:rsid w:val="00616E47"/>
    <w:rsid w:val="006230FB"/>
    <w:rsid w:val="006260D0"/>
    <w:rsid w:val="00626881"/>
    <w:rsid w:val="00626A32"/>
    <w:rsid w:val="0063019B"/>
    <w:rsid w:val="00631486"/>
    <w:rsid w:val="006316EC"/>
    <w:rsid w:val="00632033"/>
    <w:rsid w:val="00632953"/>
    <w:rsid w:val="00632A9C"/>
    <w:rsid w:val="006360D0"/>
    <w:rsid w:val="00640CCA"/>
    <w:rsid w:val="0064155E"/>
    <w:rsid w:val="00642D44"/>
    <w:rsid w:val="006433A2"/>
    <w:rsid w:val="0064593C"/>
    <w:rsid w:val="00646FD4"/>
    <w:rsid w:val="0064768D"/>
    <w:rsid w:val="00647C5C"/>
    <w:rsid w:val="0065014F"/>
    <w:rsid w:val="00651539"/>
    <w:rsid w:val="00651B13"/>
    <w:rsid w:val="006533FF"/>
    <w:rsid w:val="00653940"/>
    <w:rsid w:val="00653CE3"/>
    <w:rsid w:val="00655C41"/>
    <w:rsid w:val="00656174"/>
    <w:rsid w:val="00661103"/>
    <w:rsid w:val="00661F2A"/>
    <w:rsid w:val="00661FCF"/>
    <w:rsid w:val="0066408E"/>
    <w:rsid w:val="0066575B"/>
    <w:rsid w:val="006705FF"/>
    <w:rsid w:val="00671563"/>
    <w:rsid w:val="00671862"/>
    <w:rsid w:val="00672F97"/>
    <w:rsid w:val="0067327A"/>
    <w:rsid w:val="00673E47"/>
    <w:rsid w:val="00673F30"/>
    <w:rsid w:val="006742B2"/>
    <w:rsid w:val="00675F03"/>
    <w:rsid w:val="0068033E"/>
    <w:rsid w:val="0068052A"/>
    <w:rsid w:val="00680637"/>
    <w:rsid w:val="00680BAE"/>
    <w:rsid w:val="00681CC4"/>
    <w:rsid w:val="0068375A"/>
    <w:rsid w:val="00685B7A"/>
    <w:rsid w:val="006860A5"/>
    <w:rsid w:val="00686491"/>
    <w:rsid w:val="00691D95"/>
    <w:rsid w:val="006924AB"/>
    <w:rsid w:val="00695AC3"/>
    <w:rsid w:val="00696F8E"/>
    <w:rsid w:val="006A278D"/>
    <w:rsid w:val="006A2F93"/>
    <w:rsid w:val="006A3791"/>
    <w:rsid w:val="006A3870"/>
    <w:rsid w:val="006A6C62"/>
    <w:rsid w:val="006A7225"/>
    <w:rsid w:val="006B07FB"/>
    <w:rsid w:val="006B4078"/>
    <w:rsid w:val="006B428F"/>
    <w:rsid w:val="006B66A9"/>
    <w:rsid w:val="006B7D30"/>
    <w:rsid w:val="006C0483"/>
    <w:rsid w:val="006C08A2"/>
    <w:rsid w:val="006C2892"/>
    <w:rsid w:val="006D0CB9"/>
    <w:rsid w:val="006D2B39"/>
    <w:rsid w:val="006D333D"/>
    <w:rsid w:val="006D3734"/>
    <w:rsid w:val="006D478A"/>
    <w:rsid w:val="006D64D0"/>
    <w:rsid w:val="006D786D"/>
    <w:rsid w:val="006E1DA3"/>
    <w:rsid w:val="006E4A2F"/>
    <w:rsid w:val="006E6C30"/>
    <w:rsid w:val="006F287F"/>
    <w:rsid w:val="006F28D8"/>
    <w:rsid w:val="006F2C6D"/>
    <w:rsid w:val="006F4B24"/>
    <w:rsid w:val="006F5DB9"/>
    <w:rsid w:val="00702411"/>
    <w:rsid w:val="0070340A"/>
    <w:rsid w:val="00703CC4"/>
    <w:rsid w:val="0070668E"/>
    <w:rsid w:val="00706E8C"/>
    <w:rsid w:val="007076DD"/>
    <w:rsid w:val="00714171"/>
    <w:rsid w:val="00714D8C"/>
    <w:rsid w:val="007178D8"/>
    <w:rsid w:val="0072178E"/>
    <w:rsid w:val="00722581"/>
    <w:rsid w:val="00723041"/>
    <w:rsid w:val="0072366E"/>
    <w:rsid w:val="00723F00"/>
    <w:rsid w:val="00724028"/>
    <w:rsid w:val="00726DDE"/>
    <w:rsid w:val="00730BBB"/>
    <w:rsid w:val="00731058"/>
    <w:rsid w:val="0073309A"/>
    <w:rsid w:val="007331AF"/>
    <w:rsid w:val="007346EA"/>
    <w:rsid w:val="00735F7E"/>
    <w:rsid w:val="007363D6"/>
    <w:rsid w:val="00737F54"/>
    <w:rsid w:val="00740407"/>
    <w:rsid w:val="00741086"/>
    <w:rsid w:val="00742A79"/>
    <w:rsid w:val="00745DA3"/>
    <w:rsid w:val="007505E5"/>
    <w:rsid w:val="00750A5C"/>
    <w:rsid w:val="00751E00"/>
    <w:rsid w:val="00760062"/>
    <w:rsid w:val="00760542"/>
    <w:rsid w:val="00762FB8"/>
    <w:rsid w:val="00765976"/>
    <w:rsid w:val="0076750A"/>
    <w:rsid w:val="007679E7"/>
    <w:rsid w:val="0077137E"/>
    <w:rsid w:val="007732D2"/>
    <w:rsid w:val="007734FB"/>
    <w:rsid w:val="00774BB2"/>
    <w:rsid w:val="00781704"/>
    <w:rsid w:val="00782F33"/>
    <w:rsid w:val="00784C40"/>
    <w:rsid w:val="00786A63"/>
    <w:rsid w:val="00790E31"/>
    <w:rsid w:val="0079199E"/>
    <w:rsid w:val="00792078"/>
    <w:rsid w:val="00792D32"/>
    <w:rsid w:val="007954F9"/>
    <w:rsid w:val="007955AD"/>
    <w:rsid w:val="00795795"/>
    <w:rsid w:val="00796633"/>
    <w:rsid w:val="007A1016"/>
    <w:rsid w:val="007A2CC6"/>
    <w:rsid w:val="007A34CC"/>
    <w:rsid w:val="007A796E"/>
    <w:rsid w:val="007B1FCF"/>
    <w:rsid w:val="007B2CD3"/>
    <w:rsid w:val="007B30DE"/>
    <w:rsid w:val="007B55DD"/>
    <w:rsid w:val="007B689D"/>
    <w:rsid w:val="007C0BE7"/>
    <w:rsid w:val="007C2489"/>
    <w:rsid w:val="007C3B51"/>
    <w:rsid w:val="007C49D6"/>
    <w:rsid w:val="007C60BF"/>
    <w:rsid w:val="007C6C2F"/>
    <w:rsid w:val="007D0B53"/>
    <w:rsid w:val="007D2C00"/>
    <w:rsid w:val="007D401A"/>
    <w:rsid w:val="007D5EE5"/>
    <w:rsid w:val="007D63D6"/>
    <w:rsid w:val="007D6EC5"/>
    <w:rsid w:val="007D70C8"/>
    <w:rsid w:val="007D7D17"/>
    <w:rsid w:val="007E0481"/>
    <w:rsid w:val="007E122A"/>
    <w:rsid w:val="007E2C3A"/>
    <w:rsid w:val="007E3D04"/>
    <w:rsid w:val="007E43E3"/>
    <w:rsid w:val="007E4B30"/>
    <w:rsid w:val="007E53CE"/>
    <w:rsid w:val="007E7DB7"/>
    <w:rsid w:val="007F03AA"/>
    <w:rsid w:val="007F1EF3"/>
    <w:rsid w:val="007F2853"/>
    <w:rsid w:val="007F67AE"/>
    <w:rsid w:val="007F701E"/>
    <w:rsid w:val="007F7366"/>
    <w:rsid w:val="00803713"/>
    <w:rsid w:val="00804D71"/>
    <w:rsid w:val="008067A7"/>
    <w:rsid w:val="00810973"/>
    <w:rsid w:val="00810A4C"/>
    <w:rsid w:val="00810AE3"/>
    <w:rsid w:val="008128BA"/>
    <w:rsid w:val="00812DD6"/>
    <w:rsid w:val="00813747"/>
    <w:rsid w:val="00814873"/>
    <w:rsid w:val="00821209"/>
    <w:rsid w:val="00821928"/>
    <w:rsid w:val="00821C05"/>
    <w:rsid w:val="008230D5"/>
    <w:rsid w:val="00826C2E"/>
    <w:rsid w:val="00826F16"/>
    <w:rsid w:val="00827FF4"/>
    <w:rsid w:val="00832D11"/>
    <w:rsid w:val="00833292"/>
    <w:rsid w:val="00835021"/>
    <w:rsid w:val="00836584"/>
    <w:rsid w:val="008404DE"/>
    <w:rsid w:val="00841BDC"/>
    <w:rsid w:val="00842C98"/>
    <w:rsid w:val="00845A2F"/>
    <w:rsid w:val="00851A69"/>
    <w:rsid w:val="00851BA0"/>
    <w:rsid w:val="008530DB"/>
    <w:rsid w:val="00853A37"/>
    <w:rsid w:val="00855CAD"/>
    <w:rsid w:val="0086055E"/>
    <w:rsid w:val="00860A8D"/>
    <w:rsid w:val="00861084"/>
    <w:rsid w:val="0086181D"/>
    <w:rsid w:val="008620D3"/>
    <w:rsid w:val="00864348"/>
    <w:rsid w:val="0086436C"/>
    <w:rsid w:val="0086544E"/>
    <w:rsid w:val="00866710"/>
    <w:rsid w:val="00871BEA"/>
    <w:rsid w:val="00873D3C"/>
    <w:rsid w:val="008757C5"/>
    <w:rsid w:val="00877AB5"/>
    <w:rsid w:val="00881AF6"/>
    <w:rsid w:val="00882928"/>
    <w:rsid w:val="00883997"/>
    <w:rsid w:val="00883B11"/>
    <w:rsid w:val="0088729D"/>
    <w:rsid w:val="00887CC3"/>
    <w:rsid w:val="0089084B"/>
    <w:rsid w:val="00892A5D"/>
    <w:rsid w:val="00893896"/>
    <w:rsid w:val="00893FEA"/>
    <w:rsid w:val="008952F1"/>
    <w:rsid w:val="008A0854"/>
    <w:rsid w:val="008A3868"/>
    <w:rsid w:val="008A3FA5"/>
    <w:rsid w:val="008A4822"/>
    <w:rsid w:val="008A4C36"/>
    <w:rsid w:val="008A4CDF"/>
    <w:rsid w:val="008A6BE4"/>
    <w:rsid w:val="008A7BAC"/>
    <w:rsid w:val="008B3294"/>
    <w:rsid w:val="008B60CB"/>
    <w:rsid w:val="008C01DF"/>
    <w:rsid w:val="008C2CD2"/>
    <w:rsid w:val="008C37D1"/>
    <w:rsid w:val="008C5354"/>
    <w:rsid w:val="008D05F3"/>
    <w:rsid w:val="008D096F"/>
    <w:rsid w:val="008D1D8F"/>
    <w:rsid w:val="008D2C7E"/>
    <w:rsid w:val="008D5447"/>
    <w:rsid w:val="008D55F2"/>
    <w:rsid w:val="008D5D94"/>
    <w:rsid w:val="008D6FA8"/>
    <w:rsid w:val="008D7F29"/>
    <w:rsid w:val="008E37EA"/>
    <w:rsid w:val="008E60D1"/>
    <w:rsid w:val="008F1FEE"/>
    <w:rsid w:val="008F7D3F"/>
    <w:rsid w:val="00900A37"/>
    <w:rsid w:val="00901339"/>
    <w:rsid w:val="00902F99"/>
    <w:rsid w:val="00903157"/>
    <w:rsid w:val="009051DD"/>
    <w:rsid w:val="00905697"/>
    <w:rsid w:val="009143BC"/>
    <w:rsid w:val="00915E56"/>
    <w:rsid w:val="00920189"/>
    <w:rsid w:val="00921695"/>
    <w:rsid w:val="00922F7A"/>
    <w:rsid w:val="00923F78"/>
    <w:rsid w:val="00924FB0"/>
    <w:rsid w:val="00925492"/>
    <w:rsid w:val="0093184E"/>
    <w:rsid w:val="009329F4"/>
    <w:rsid w:val="00932CCF"/>
    <w:rsid w:val="00933A48"/>
    <w:rsid w:val="00933FE6"/>
    <w:rsid w:val="00934004"/>
    <w:rsid w:val="00935A96"/>
    <w:rsid w:val="00940F32"/>
    <w:rsid w:val="009418C3"/>
    <w:rsid w:val="009434B2"/>
    <w:rsid w:val="00943F50"/>
    <w:rsid w:val="0094468D"/>
    <w:rsid w:val="0094529B"/>
    <w:rsid w:val="00946F22"/>
    <w:rsid w:val="009504D6"/>
    <w:rsid w:val="00951B36"/>
    <w:rsid w:val="0095293E"/>
    <w:rsid w:val="00952E15"/>
    <w:rsid w:val="009546F8"/>
    <w:rsid w:val="0095495A"/>
    <w:rsid w:val="00954E32"/>
    <w:rsid w:val="00954EE3"/>
    <w:rsid w:val="0096108C"/>
    <w:rsid w:val="009612C9"/>
    <w:rsid w:val="00963580"/>
    <w:rsid w:val="00964A88"/>
    <w:rsid w:val="00964C9D"/>
    <w:rsid w:val="00964CB0"/>
    <w:rsid w:val="00964F14"/>
    <w:rsid w:val="009700F2"/>
    <w:rsid w:val="00972EAC"/>
    <w:rsid w:val="009748D9"/>
    <w:rsid w:val="00974C9E"/>
    <w:rsid w:val="00975E42"/>
    <w:rsid w:val="00976CA0"/>
    <w:rsid w:val="00983095"/>
    <w:rsid w:val="00986173"/>
    <w:rsid w:val="0099133F"/>
    <w:rsid w:val="00992D66"/>
    <w:rsid w:val="00992F2E"/>
    <w:rsid w:val="00993032"/>
    <w:rsid w:val="00997AAC"/>
    <w:rsid w:val="009A1B20"/>
    <w:rsid w:val="009A2C1F"/>
    <w:rsid w:val="009A693E"/>
    <w:rsid w:val="009A6F4B"/>
    <w:rsid w:val="009B25AC"/>
    <w:rsid w:val="009B2615"/>
    <w:rsid w:val="009B2903"/>
    <w:rsid w:val="009B36EF"/>
    <w:rsid w:val="009B7352"/>
    <w:rsid w:val="009C2354"/>
    <w:rsid w:val="009C235F"/>
    <w:rsid w:val="009C529A"/>
    <w:rsid w:val="009C6F5D"/>
    <w:rsid w:val="009C79DC"/>
    <w:rsid w:val="009D08A2"/>
    <w:rsid w:val="009D173F"/>
    <w:rsid w:val="009D2258"/>
    <w:rsid w:val="009D2A4F"/>
    <w:rsid w:val="009D6604"/>
    <w:rsid w:val="009E1533"/>
    <w:rsid w:val="009E1657"/>
    <w:rsid w:val="009E1B2F"/>
    <w:rsid w:val="009E290B"/>
    <w:rsid w:val="009E309F"/>
    <w:rsid w:val="009E37E4"/>
    <w:rsid w:val="009E4142"/>
    <w:rsid w:val="009E5077"/>
    <w:rsid w:val="009E73FC"/>
    <w:rsid w:val="009F39B9"/>
    <w:rsid w:val="009F4F02"/>
    <w:rsid w:val="009F5BB2"/>
    <w:rsid w:val="00A02FC8"/>
    <w:rsid w:val="00A05FB4"/>
    <w:rsid w:val="00A05FCE"/>
    <w:rsid w:val="00A073FD"/>
    <w:rsid w:val="00A11596"/>
    <w:rsid w:val="00A15B12"/>
    <w:rsid w:val="00A16554"/>
    <w:rsid w:val="00A1681C"/>
    <w:rsid w:val="00A17879"/>
    <w:rsid w:val="00A223E8"/>
    <w:rsid w:val="00A232A6"/>
    <w:rsid w:val="00A23C64"/>
    <w:rsid w:val="00A25966"/>
    <w:rsid w:val="00A332B9"/>
    <w:rsid w:val="00A335A7"/>
    <w:rsid w:val="00A3609E"/>
    <w:rsid w:val="00A36123"/>
    <w:rsid w:val="00A36B59"/>
    <w:rsid w:val="00A40A1E"/>
    <w:rsid w:val="00A415D6"/>
    <w:rsid w:val="00A42779"/>
    <w:rsid w:val="00A4356A"/>
    <w:rsid w:val="00A438A8"/>
    <w:rsid w:val="00A45145"/>
    <w:rsid w:val="00A460AD"/>
    <w:rsid w:val="00A460B0"/>
    <w:rsid w:val="00A47A4F"/>
    <w:rsid w:val="00A5071E"/>
    <w:rsid w:val="00A55FEA"/>
    <w:rsid w:val="00A5683C"/>
    <w:rsid w:val="00A568AA"/>
    <w:rsid w:val="00A56F72"/>
    <w:rsid w:val="00A57D95"/>
    <w:rsid w:val="00A60BF3"/>
    <w:rsid w:val="00A6278C"/>
    <w:rsid w:val="00A630F3"/>
    <w:rsid w:val="00A66C4A"/>
    <w:rsid w:val="00A73616"/>
    <w:rsid w:val="00A738AE"/>
    <w:rsid w:val="00A742A6"/>
    <w:rsid w:val="00A82EBB"/>
    <w:rsid w:val="00A858BE"/>
    <w:rsid w:val="00A86563"/>
    <w:rsid w:val="00A973B5"/>
    <w:rsid w:val="00A97DBE"/>
    <w:rsid w:val="00AA0932"/>
    <w:rsid w:val="00AA1531"/>
    <w:rsid w:val="00AA51EE"/>
    <w:rsid w:val="00AA792B"/>
    <w:rsid w:val="00AB04CE"/>
    <w:rsid w:val="00AB273B"/>
    <w:rsid w:val="00AB2B6C"/>
    <w:rsid w:val="00AB3B37"/>
    <w:rsid w:val="00AB4A58"/>
    <w:rsid w:val="00AB4DFC"/>
    <w:rsid w:val="00AB57EC"/>
    <w:rsid w:val="00AB5EA8"/>
    <w:rsid w:val="00AB7587"/>
    <w:rsid w:val="00AB7712"/>
    <w:rsid w:val="00AB7D2B"/>
    <w:rsid w:val="00AC2941"/>
    <w:rsid w:val="00AC4BCB"/>
    <w:rsid w:val="00AC5349"/>
    <w:rsid w:val="00AC65C0"/>
    <w:rsid w:val="00AC6A07"/>
    <w:rsid w:val="00AC6B2D"/>
    <w:rsid w:val="00AD02AF"/>
    <w:rsid w:val="00AD0CD6"/>
    <w:rsid w:val="00AD119F"/>
    <w:rsid w:val="00AD1AAA"/>
    <w:rsid w:val="00AD6D9A"/>
    <w:rsid w:val="00AE1D74"/>
    <w:rsid w:val="00AE24A3"/>
    <w:rsid w:val="00AE2921"/>
    <w:rsid w:val="00AE29C8"/>
    <w:rsid w:val="00AE35C0"/>
    <w:rsid w:val="00AE3C81"/>
    <w:rsid w:val="00AE3CA4"/>
    <w:rsid w:val="00AE4229"/>
    <w:rsid w:val="00AE5757"/>
    <w:rsid w:val="00AE59DD"/>
    <w:rsid w:val="00AE64BC"/>
    <w:rsid w:val="00AE739A"/>
    <w:rsid w:val="00AF01A4"/>
    <w:rsid w:val="00AF0C84"/>
    <w:rsid w:val="00AF2E7D"/>
    <w:rsid w:val="00AF6276"/>
    <w:rsid w:val="00B01328"/>
    <w:rsid w:val="00B02CFF"/>
    <w:rsid w:val="00B03966"/>
    <w:rsid w:val="00B06695"/>
    <w:rsid w:val="00B07C22"/>
    <w:rsid w:val="00B11B10"/>
    <w:rsid w:val="00B129A6"/>
    <w:rsid w:val="00B12C03"/>
    <w:rsid w:val="00B12CD9"/>
    <w:rsid w:val="00B14898"/>
    <w:rsid w:val="00B15135"/>
    <w:rsid w:val="00B24696"/>
    <w:rsid w:val="00B27602"/>
    <w:rsid w:val="00B31AA0"/>
    <w:rsid w:val="00B32F53"/>
    <w:rsid w:val="00B348D3"/>
    <w:rsid w:val="00B34C0C"/>
    <w:rsid w:val="00B35A1B"/>
    <w:rsid w:val="00B370FC"/>
    <w:rsid w:val="00B4047F"/>
    <w:rsid w:val="00B41BEC"/>
    <w:rsid w:val="00B46C83"/>
    <w:rsid w:val="00B4720D"/>
    <w:rsid w:val="00B4728B"/>
    <w:rsid w:val="00B50E6B"/>
    <w:rsid w:val="00B52031"/>
    <w:rsid w:val="00B53926"/>
    <w:rsid w:val="00B546B5"/>
    <w:rsid w:val="00B5596E"/>
    <w:rsid w:val="00B63D47"/>
    <w:rsid w:val="00B64E6E"/>
    <w:rsid w:val="00B66EB5"/>
    <w:rsid w:val="00B67AB3"/>
    <w:rsid w:val="00B71150"/>
    <w:rsid w:val="00B71A1E"/>
    <w:rsid w:val="00B754D1"/>
    <w:rsid w:val="00B8065A"/>
    <w:rsid w:val="00B82855"/>
    <w:rsid w:val="00B83FA8"/>
    <w:rsid w:val="00B84DD0"/>
    <w:rsid w:val="00B84E1F"/>
    <w:rsid w:val="00B927D3"/>
    <w:rsid w:val="00B9321B"/>
    <w:rsid w:val="00B9657C"/>
    <w:rsid w:val="00B96E4E"/>
    <w:rsid w:val="00B978EA"/>
    <w:rsid w:val="00BA0E0D"/>
    <w:rsid w:val="00BA253B"/>
    <w:rsid w:val="00BA4288"/>
    <w:rsid w:val="00BA4CDE"/>
    <w:rsid w:val="00BB44F4"/>
    <w:rsid w:val="00BB473D"/>
    <w:rsid w:val="00BB5DC4"/>
    <w:rsid w:val="00BB7F71"/>
    <w:rsid w:val="00BC05B9"/>
    <w:rsid w:val="00BC37B5"/>
    <w:rsid w:val="00BC4794"/>
    <w:rsid w:val="00BD0136"/>
    <w:rsid w:val="00BD1934"/>
    <w:rsid w:val="00BD4F1D"/>
    <w:rsid w:val="00BD6E02"/>
    <w:rsid w:val="00BD7521"/>
    <w:rsid w:val="00BE07AE"/>
    <w:rsid w:val="00BE1938"/>
    <w:rsid w:val="00BE2882"/>
    <w:rsid w:val="00BE32DE"/>
    <w:rsid w:val="00BE334F"/>
    <w:rsid w:val="00BE5E03"/>
    <w:rsid w:val="00BE6D69"/>
    <w:rsid w:val="00BF2751"/>
    <w:rsid w:val="00BF29B8"/>
    <w:rsid w:val="00BF4D86"/>
    <w:rsid w:val="00BF5498"/>
    <w:rsid w:val="00BF7A6A"/>
    <w:rsid w:val="00BF7AB6"/>
    <w:rsid w:val="00C01960"/>
    <w:rsid w:val="00C04DF1"/>
    <w:rsid w:val="00C076ED"/>
    <w:rsid w:val="00C07EF8"/>
    <w:rsid w:val="00C1080A"/>
    <w:rsid w:val="00C124E0"/>
    <w:rsid w:val="00C129B3"/>
    <w:rsid w:val="00C134BD"/>
    <w:rsid w:val="00C144D7"/>
    <w:rsid w:val="00C1531F"/>
    <w:rsid w:val="00C1586E"/>
    <w:rsid w:val="00C15BE6"/>
    <w:rsid w:val="00C17091"/>
    <w:rsid w:val="00C1721F"/>
    <w:rsid w:val="00C172BA"/>
    <w:rsid w:val="00C175E0"/>
    <w:rsid w:val="00C17F47"/>
    <w:rsid w:val="00C20236"/>
    <w:rsid w:val="00C21A5E"/>
    <w:rsid w:val="00C22447"/>
    <w:rsid w:val="00C22858"/>
    <w:rsid w:val="00C23993"/>
    <w:rsid w:val="00C269C8"/>
    <w:rsid w:val="00C27E87"/>
    <w:rsid w:val="00C3093C"/>
    <w:rsid w:val="00C30C29"/>
    <w:rsid w:val="00C32A6D"/>
    <w:rsid w:val="00C366E0"/>
    <w:rsid w:val="00C4090B"/>
    <w:rsid w:val="00C44157"/>
    <w:rsid w:val="00C45623"/>
    <w:rsid w:val="00C465AC"/>
    <w:rsid w:val="00C46D21"/>
    <w:rsid w:val="00C47AB4"/>
    <w:rsid w:val="00C500A6"/>
    <w:rsid w:val="00C5014E"/>
    <w:rsid w:val="00C571BC"/>
    <w:rsid w:val="00C61C69"/>
    <w:rsid w:val="00C61EB8"/>
    <w:rsid w:val="00C63F57"/>
    <w:rsid w:val="00C66450"/>
    <w:rsid w:val="00C66507"/>
    <w:rsid w:val="00C6667B"/>
    <w:rsid w:val="00C72C46"/>
    <w:rsid w:val="00C72C58"/>
    <w:rsid w:val="00C741C9"/>
    <w:rsid w:val="00C7566E"/>
    <w:rsid w:val="00C76A86"/>
    <w:rsid w:val="00C81060"/>
    <w:rsid w:val="00C828FF"/>
    <w:rsid w:val="00C82FD3"/>
    <w:rsid w:val="00C84F70"/>
    <w:rsid w:val="00C853B7"/>
    <w:rsid w:val="00C855F7"/>
    <w:rsid w:val="00C85737"/>
    <w:rsid w:val="00C857A9"/>
    <w:rsid w:val="00C873E4"/>
    <w:rsid w:val="00C876D0"/>
    <w:rsid w:val="00C87DFA"/>
    <w:rsid w:val="00C903F4"/>
    <w:rsid w:val="00C92037"/>
    <w:rsid w:val="00C927CE"/>
    <w:rsid w:val="00C93CAF"/>
    <w:rsid w:val="00C93CFB"/>
    <w:rsid w:val="00C94EB0"/>
    <w:rsid w:val="00C96322"/>
    <w:rsid w:val="00C96633"/>
    <w:rsid w:val="00C973D2"/>
    <w:rsid w:val="00CA1218"/>
    <w:rsid w:val="00CA2E0B"/>
    <w:rsid w:val="00CA356D"/>
    <w:rsid w:val="00CA3EDD"/>
    <w:rsid w:val="00CA4951"/>
    <w:rsid w:val="00CA59A6"/>
    <w:rsid w:val="00CA7EBA"/>
    <w:rsid w:val="00CB01B3"/>
    <w:rsid w:val="00CB3BB4"/>
    <w:rsid w:val="00CB40B4"/>
    <w:rsid w:val="00CB437D"/>
    <w:rsid w:val="00CB4C7B"/>
    <w:rsid w:val="00CB62E1"/>
    <w:rsid w:val="00CC0E08"/>
    <w:rsid w:val="00CC6F0C"/>
    <w:rsid w:val="00CD19B5"/>
    <w:rsid w:val="00CD409B"/>
    <w:rsid w:val="00CD48F6"/>
    <w:rsid w:val="00CD5652"/>
    <w:rsid w:val="00CD643C"/>
    <w:rsid w:val="00CD7FE5"/>
    <w:rsid w:val="00CE0F93"/>
    <w:rsid w:val="00CE1868"/>
    <w:rsid w:val="00CE3ECE"/>
    <w:rsid w:val="00CE4153"/>
    <w:rsid w:val="00CE5715"/>
    <w:rsid w:val="00CE7CA5"/>
    <w:rsid w:val="00CF1EAC"/>
    <w:rsid w:val="00CF24A2"/>
    <w:rsid w:val="00CF50FA"/>
    <w:rsid w:val="00CF6C67"/>
    <w:rsid w:val="00D042CC"/>
    <w:rsid w:val="00D04686"/>
    <w:rsid w:val="00D05727"/>
    <w:rsid w:val="00D05AD6"/>
    <w:rsid w:val="00D0663E"/>
    <w:rsid w:val="00D07A00"/>
    <w:rsid w:val="00D10D4E"/>
    <w:rsid w:val="00D13508"/>
    <w:rsid w:val="00D13E22"/>
    <w:rsid w:val="00D13E7C"/>
    <w:rsid w:val="00D14B6D"/>
    <w:rsid w:val="00D2375C"/>
    <w:rsid w:val="00D25F3C"/>
    <w:rsid w:val="00D26D86"/>
    <w:rsid w:val="00D310B6"/>
    <w:rsid w:val="00D31B1A"/>
    <w:rsid w:val="00D3527F"/>
    <w:rsid w:val="00D353AF"/>
    <w:rsid w:val="00D450AA"/>
    <w:rsid w:val="00D45EB4"/>
    <w:rsid w:val="00D46DD8"/>
    <w:rsid w:val="00D50025"/>
    <w:rsid w:val="00D50F95"/>
    <w:rsid w:val="00D523A9"/>
    <w:rsid w:val="00D5736D"/>
    <w:rsid w:val="00D6448A"/>
    <w:rsid w:val="00D64836"/>
    <w:rsid w:val="00D64B2B"/>
    <w:rsid w:val="00D71B01"/>
    <w:rsid w:val="00D746B6"/>
    <w:rsid w:val="00D76CBF"/>
    <w:rsid w:val="00D83BA4"/>
    <w:rsid w:val="00D84446"/>
    <w:rsid w:val="00D84A7D"/>
    <w:rsid w:val="00D858CC"/>
    <w:rsid w:val="00D85FB2"/>
    <w:rsid w:val="00D8781E"/>
    <w:rsid w:val="00D90229"/>
    <w:rsid w:val="00D913BD"/>
    <w:rsid w:val="00D9286F"/>
    <w:rsid w:val="00D9347A"/>
    <w:rsid w:val="00D9554F"/>
    <w:rsid w:val="00D96F68"/>
    <w:rsid w:val="00D975F7"/>
    <w:rsid w:val="00D97895"/>
    <w:rsid w:val="00D97B43"/>
    <w:rsid w:val="00DA3486"/>
    <w:rsid w:val="00DA3F97"/>
    <w:rsid w:val="00DA5C81"/>
    <w:rsid w:val="00DA6D14"/>
    <w:rsid w:val="00DA7C30"/>
    <w:rsid w:val="00DB6230"/>
    <w:rsid w:val="00DB633F"/>
    <w:rsid w:val="00DC0CBD"/>
    <w:rsid w:val="00DC0D2D"/>
    <w:rsid w:val="00DC37D6"/>
    <w:rsid w:val="00DC3F0D"/>
    <w:rsid w:val="00DC43B5"/>
    <w:rsid w:val="00DC53C9"/>
    <w:rsid w:val="00DC56D2"/>
    <w:rsid w:val="00DC76D8"/>
    <w:rsid w:val="00DD132C"/>
    <w:rsid w:val="00DD4222"/>
    <w:rsid w:val="00DD6B26"/>
    <w:rsid w:val="00DD704C"/>
    <w:rsid w:val="00DD780D"/>
    <w:rsid w:val="00DE072A"/>
    <w:rsid w:val="00DE0B46"/>
    <w:rsid w:val="00DE0DD8"/>
    <w:rsid w:val="00DE0E6C"/>
    <w:rsid w:val="00DE2CB5"/>
    <w:rsid w:val="00DE38BA"/>
    <w:rsid w:val="00DE41C5"/>
    <w:rsid w:val="00DE43B6"/>
    <w:rsid w:val="00DE7B60"/>
    <w:rsid w:val="00DF0701"/>
    <w:rsid w:val="00DF0A7D"/>
    <w:rsid w:val="00DF0CCF"/>
    <w:rsid w:val="00DF1B90"/>
    <w:rsid w:val="00DF4D48"/>
    <w:rsid w:val="00DF5A07"/>
    <w:rsid w:val="00DF6127"/>
    <w:rsid w:val="00DF7AC3"/>
    <w:rsid w:val="00DF7E8B"/>
    <w:rsid w:val="00E06713"/>
    <w:rsid w:val="00E06AF2"/>
    <w:rsid w:val="00E13BF9"/>
    <w:rsid w:val="00E140A9"/>
    <w:rsid w:val="00E147C9"/>
    <w:rsid w:val="00E17123"/>
    <w:rsid w:val="00E20588"/>
    <w:rsid w:val="00E237F3"/>
    <w:rsid w:val="00E24D89"/>
    <w:rsid w:val="00E278CB"/>
    <w:rsid w:val="00E33EAB"/>
    <w:rsid w:val="00E3429C"/>
    <w:rsid w:val="00E344D4"/>
    <w:rsid w:val="00E35CBB"/>
    <w:rsid w:val="00E37DD6"/>
    <w:rsid w:val="00E40BFF"/>
    <w:rsid w:val="00E41DB8"/>
    <w:rsid w:val="00E47AA9"/>
    <w:rsid w:val="00E51013"/>
    <w:rsid w:val="00E510E3"/>
    <w:rsid w:val="00E51310"/>
    <w:rsid w:val="00E5232C"/>
    <w:rsid w:val="00E533F3"/>
    <w:rsid w:val="00E5372B"/>
    <w:rsid w:val="00E53D2E"/>
    <w:rsid w:val="00E543AC"/>
    <w:rsid w:val="00E5495D"/>
    <w:rsid w:val="00E56675"/>
    <w:rsid w:val="00E569E8"/>
    <w:rsid w:val="00E627C3"/>
    <w:rsid w:val="00E63163"/>
    <w:rsid w:val="00E6322E"/>
    <w:rsid w:val="00E6516D"/>
    <w:rsid w:val="00E6657B"/>
    <w:rsid w:val="00E70150"/>
    <w:rsid w:val="00E7035E"/>
    <w:rsid w:val="00E7193E"/>
    <w:rsid w:val="00E7601D"/>
    <w:rsid w:val="00E777DB"/>
    <w:rsid w:val="00E77BA5"/>
    <w:rsid w:val="00E8216D"/>
    <w:rsid w:val="00E845F9"/>
    <w:rsid w:val="00E84EFE"/>
    <w:rsid w:val="00E8677B"/>
    <w:rsid w:val="00E871CC"/>
    <w:rsid w:val="00E90593"/>
    <w:rsid w:val="00E92AEE"/>
    <w:rsid w:val="00E95144"/>
    <w:rsid w:val="00E96CBB"/>
    <w:rsid w:val="00EA2484"/>
    <w:rsid w:val="00EA293C"/>
    <w:rsid w:val="00EA2A8B"/>
    <w:rsid w:val="00EA2F6D"/>
    <w:rsid w:val="00EA3DD4"/>
    <w:rsid w:val="00EA3FA6"/>
    <w:rsid w:val="00EA5938"/>
    <w:rsid w:val="00EA5EFA"/>
    <w:rsid w:val="00EA6232"/>
    <w:rsid w:val="00EB14C1"/>
    <w:rsid w:val="00EB1DF7"/>
    <w:rsid w:val="00EB42B0"/>
    <w:rsid w:val="00EB4B60"/>
    <w:rsid w:val="00EB4FBA"/>
    <w:rsid w:val="00EB6BAB"/>
    <w:rsid w:val="00EB746F"/>
    <w:rsid w:val="00EB76C8"/>
    <w:rsid w:val="00EC012F"/>
    <w:rsid w:val="00EC0EDB"/>
    <w:rsid w:val="00EC3600"/>
    <w:rsid w:val="00EC367C"/>
    <w:rsid w:val="00EC3D3B"/>
    <w:rsid w:val="00EC5699"/>
    <w:rsid w:val="00EC5D88"/>
    <w:rsid w:val="00ED0426"/>
    <w:rsid w:val="00ED25C1"/>
    <w:rsid w:val="00ED2621"/>
    <w:rsid w:val="00ED264D"/>
    <w:rsid w:val="00ED4ED4"/>
    <w:rsid w:val="00ED5738"/>
    <w:rsid w:val="00ED74DD"/>
    <w:rsid w:val="00ED7FB8"/>
    <w:rsid w:val="00EE0F87"/>
    <w:rsid w:val="00EE1AC2"/>
    <w:rsid w:val="00EE28B2"/>
    <w:rsid w:val="00EE3A6A"/>
    <w:rsid w:val="00EE6807"/>
    <w:rsid w:val="00EE6EFD"/>
    <w:rsid w:val="00EF0828"/>
    <w:rsid w:val="00EF1EBF"/>
    <w:rsid w:val="00EF4D5F"/>
    <w:rsid w:val="00EF67ED"/>
    <w:rsid w:val="00EF7295"/>
    <w:rsid w:val="00EF7CA3"/>
    <w:rsid w:val="00F00F8C"/>
    <w:rsid w:val="00F013CF"/>
    <w:rsid w:val="00F0384A"/>
    <w:rsid w:val="00F03917"/>
    <w:rsid w:val="00F07948"/>
    <w:rsid w:val="00F11158"/>
    <w:rsid w:val="00F11DD4"/>
    <w:rsid w:val="00F120AF"/>
    <w:rsid w:val="00F1285F"/>
    <w:rsid w:val="00F14B1B"/>
    <w:rsid w:val="00F14BE6"/>
    <w:rsid w:val="00F16627"/>
    <w:rsid w:val="00F16C7A"/>
    <w:rsid w:val="00F17507"/>
    <w:rsid w:val="00F17B2B"/>
    <w:rsid w:val="00F210A1"/>
    <w:rsid w:val="00F23A82"/>
    <w:rsid w:val="00F23D7D"/>
    <w:rsid w:val="00F24ABC"/>
    <w:rsid w:val="00F25C7E"/>
    <w:rsid w:val="00F31D50"/>
    <w:rsid w:val="00F3587D"/>
    <w:rsid w:val="00F360F9"/>
    <w:rsid w:val="00F3691B"/>
    <w:rsid w:val="00F42CB4"/>
    <w:rsid w:val="00F433D5"/>
    <w:rsid w:val="00F4432A"/>
    <w:rsid w:val="00F4495A"/>
    <w:rsid w:val="00F47780"/>
    <w:rsid w:val="00F5007B"/>
    <w:rsid w:val="00F509CF"/>
    <w:rsid w:val="00F50E35"/>
    <w:rsid w:val="00F51EE9"/>
    <w:rsid w:val="00F54FD8"/>
    <w:rsid w:val="00F55C50"/>
    <w:rsid w:val="00F601D1"/>
    <w:rsid w:val="00F6114A"/>
    <w:rsid w:val="00F6154D"/>
    <w:rsid w:val="00F6237C"/>
    <w:rsid w:val="00F62D5D"/>
    <w:rsid w:val="00F64A27"/>
    <w:rsid w:val="00F67310"/>
    <w:rsid w:val="00F673DA"/>
    <w:rsid w:val="00F67849"/>
    <w:rsid w:val="00F70862"/>
    <w:rsid w:val="00F70968"/>
    <w:rsid w:val="00F7157C"/>
    <w:rsid w:val="00F80AEC"/>
    <w:rsid w:val="00F81402"/>
    <w:rsid w:val="00F8197D"/>
    <w:rsid w:val="00F82911"/>
    <w:rsid w:val="00F845EC"/>
    <w:rsid w:val="00F86037"/>
    <w:rsid w:val="00F921F3"/>
    <w:rsid w:val="00F92493"/>
    <w:rsid w:val="00F92E49"/>
    <w:rsid w:val="00F931AF"/>
    <w:rsid w:val="00F9359D"/>
    <w:rsid w:val="00F96276"/>
    <w:rsid w:val="00F9674D"/>
    <w:rsid w:val="00FA05E3"/>
    <w:rsid w:val="00FA2167"/>
    <w:rsid w:val="00FA21A6"/>
    <w:rsid w:val="00FA52B5"/>
    <w:rsid w:val="00FB0985"/>
    <w:rsid w:val="00FB306E"/>
    <w:rsid w:val="00FB5D72"/>
    <w:rsid w:val="00FB6D5A"/>
    <w:rsid w:val="00FC03E1"/>
    <w:rsid w:val="00FC3EA5"/>
    <w:rsid w:val="00FC458D"/>
    <w:rsid w:val="00FC5B06"/>
    <w:rsid w:val="00FC5CCB"/>
    <w:rsid w:val="00FC72A7"/>
    <w:rsid w:val="00FD1BA7"/>
    <w:rsid w:val="00FD1CB2"/>
    <w:rsid w:val="00FD246C"/>
    <w:rsid w:val="00FD2F53"/>
    <w:rsid w:val="00FD4387"/>
    <w:rsid w:val="00FD6DD0"/>
    <w:rsid w:val="00FD745D"/>
    <w:rsid w:val="00FD7505"/>
    <w:rsid w:val="00FD7E8F"/>
    <w:rsid w:val="00FE384D"/>
    <w:rsid w:val="00FE65DD"/>
    <w:rsid w:val="00FF0152"/>
    <w:rsid w:val="00FF05EF"/>
    <w:rsid w:val="00FF27AD"/>
    <w:rsid w:val="00FF34AA"/>
    <w:rsid w:val="00FF63AC"/>
    <w:rsid w:val="00FF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A37"/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Основной текст Знак Знак Знак"/>
    <w:basedOn w:val="a"/>
    <w:link w:val="1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0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link w:val="31"/>
    <w:uiPriority w:val="99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</w:rPr>
  </w:style>
  <w:style w:type="paragraph" w:styleId="af">
    <w:name w:val="List Paragraph"/>
    <w:basedOn w:val="a"/>
    <w:link w:val="af0"/>
    <w:uiPriority w:val="34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21">
    <w:name w:val="Body Text Indent 2"/>
    <w:basedOn w:val="a"/>
    <w:rsid w:val="008D5D94"/>
    <w:pPr>
      <w:spacing w:after="120" w:line="480" w:lineRule="auto"/>
      <w:ind w:left="283"/>
    </w:pPr>
  </w:style>
  <w:style w:type="character" w:customStyle="1" w:styleId="1">
    <w:name w:val="Основной текст Знак1"/>
    <w:aliases w:val="Основной текст Знак Знак,Основной текст Знак Знак Знак Знак"/>
    <w:link w:val="a3"/>
    <w:rsid w:val="008D5D94"/>
    <w:rPr>
      <w:rFonts w:ascii="UkrainianPragmatica" w:hAnsi="UkrainianPragmatica"/>
      <w:color w:val="000000"/>
      <w:sz w:val="22"/>
      <w:lang w:val="uk-UA" w:eastAsia="ru-RU" w:bidi="ar-SA"/>
    </w:rPr>
  </w:style>
  <w:style w:type="paragraph" w:customStyle="1" w:styleId="7">
    <w:name w:val="Стиль7"/>
    <w:basedOn w:val="a"/>
    <w:rsid w:val="00FD745D"/>
    <w:pPr>
      <w:keepNext/>
      <w:widowControl w:val="0"/>
      <w:shd w:val="clear" w:color="auto" w:fill="FFFFFF"/>
      <w:spacing w:before="60" w:after="60"/>
      <w:ind w:firstLine="720"/>
      <w:jc w:val="both"/>
    </w:pPr>
    <w:rPr>
      <w:sz w:val="26"/>
    </w:rPr>
  </w:style>
  <w:style w:type="character" w:customStyle="1" w:styleId="a7">
    <w:name w:val="Основной текст с отступом Знак"/>
    <w:aliases w:val="Подпись к рис. Знак,Ïîäïèñü ê ðèñ. Знак"/>
    <w:link w:val="a6"/>
    <w:uiPriority w:val="99"/>
    <w:locked/>
    <w:rsid w:val="00574A45"/>
    <w:rPr>
      <w:sz w:val="24"/>
      <w:szCs w:val="24"/>
      <w:lang w:eastAsia="ru-RU"/>
    </w:rPr>
  </w:style>
  <w:style w:type="character" w:customStyle="1" w:styleId="31">
    <w:name w:val="Основной текст с отступом 3 Знак"/>
    <w:link w:val="30"/>
    <w:uiPriority w:val="99"/>
    <w:locked/>
    <w:rsid w:val="00CD19B5"/>
    <w:rPr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283EE4"/>
  </w:style>
  <w:style w:type="character" w:customStyle="1" w:styleId="af0">
    <w:name w:val="Абзац списка Знак"/>
    <w:link w:val="af"/>
    <w:uiPriority w:val="34"/>
    <w:locked/>
    <w:rsid w:val="00EB14C1"/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1E6B77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E1348E-1049-4D9E-9B8B-8ABB500A6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2937</Words>
  <Characters>16745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19643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1</cp:lastModifiedBy>
  <cp:revision>16</cp:revision>
  <cp:lastPrinted>2020-02-04T13:44:00Z</cp:lastPrinted>
  <dcterms:created xsi:type="dcterms:W3CDTF">2020-01-23T09:08:00Z</dcterms:created>
  <dcterms:modified xsi:type="dcterms:W3CDTF">2020-02-07T07:27:00Z</dcterms:modified>
</cp:coreProperties>
</file>